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9" w:rsidRPr="00760C61" w:rsidRDefault="00C30F99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-476885</wp:posOffset>
            </wp:positionV>
            <wp:extent cx="861695" cy="681990"/>
            <wp:effectExtent l="0" t="0" r="0" b="3810"/>
            <wp:wrapNone/>
            <wp:docPr id="2" name="Immagine 2" descr="CENTRO SERVIZI 01_edi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SERVIZI 01_edit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  </w:t>
      </w:r>
    </w:p>
    <w:p w:rsidR="00C30F99" w:rsidRPr="00760C61" w:rsidRDefault="00C30F99" w:rsidP="00C30F99">
      <w:pPr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sz w:val="32"/>
          <w:szCs w:val="32"/>
        </w:rPr>
        <w:t>AZIENDA SPECIALE SERVIZI ALLA PERSONA</w:t>
      </w:r>
    </w:p>
    <w:p w:rsidR="00C30F99" w:rsidRPr="00760C61" w:rsidRDefault="00B8194F" w:rsidP="00C30F99">
      <w:pPr>
        <w:keepNext/>
        <w:widowControl w:val="0"/>
        <w:numPr>
          <w:ilvl w:val="0"/>
          <w:numId w:val="1"/>
        </w:numPr>
        <w:tabs>
          <w:tab w:val="right" w:pos="9000"/>
        </w:tabs>
        <w:suppressAutoHyphens/>
        <w:spacing w:after="0" w:line="240" w:lineRule="auto"/>
        <w:ind w:right="174"/>
        <w:jc w:val="center"/>
        <w:outlineLvl w:val="4"/>
        <w:rPr>
          <w:rFonts w:ascii="Times New Roman" w:hAnsi="Times New Roman"/>
          <w:sz w:val="16"/>
          <w:szCs w:val="20"/>
        </w:rPr>
      </w:pPr>
      <w:r w:rsidRPr="00760C61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4708321</wp:posOffset>
            </wp:positionH>
            <wp:positionV relativeFrom="paragraph">
              <wp:posOffset>29654</wp:posOffset>
            </wp:positionV>
            <wp:extent cx="499110" cy="564515"/>
            <wp:effectExtent l="0" t="0" r="0" b="6985"/>
            <wp:wrapNone/>
            <wp:docPr id="1" name="Immagine 1" descr="http://cdn1.regione.veneto.it/alfstreaming-servlet/streamer/resourceId/b9dc4277-66e8-491e-8822-8ccd9bcdef74/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cdn1.regione.veneto.it/alfstreaming-servlet/streamer/resourceId/b9dc4277-66e8-491e-8822-8ccd9bcdef74/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F99" w:rsidRPr="00760C61">
        <w:rPr>
          <w:rFonts w:ascii="Times New Roman" w:hAnsi="Times New Roman" w:cs="Times New Roman"/>
          <w:b/>
          <w:i/>
          <w:color w:val="1F4E79"/>
          <w:sz w:val="32"/>
          <w:szCs w:val="32"/>
          <w:u w:val="single"/>
        </w:rPr>
        <w:t>“Cortina”</w:t>
      </w:r>
      <w:r w:rsidR="00C30F99" w:rsidRPr="00760C6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7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:rsidR="00B8194F" w:rsidRDefault="00B8194F" w:rsidP="00B8194F">
      <w:pPr>
        <w:jc w:val="center"/>
      </w:pPr>
    </w:p>
    <w:p w:rsidR="006D3F2F" w:rsidRDefault="006D3F2F" w:rsidP="00B81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94F" w:rsidRPr="00587883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DETERMINA DEL DIRETTORE N. </w:t>
      </w:r>
      <w:r w:rsidR="00352039">
        <w:rPr>
          <w:rFonts w:ascii="Times New Roman" w:hAnsi="Times New Roman" w:cs="Times New Roman"/>
          <w:b/>
          <w:sz w:val="24"/>
          <w:szCs w:val="24"/>
        </w:rPr>
        <w:t>1</w:t>
      </w:r>
      <w:r w:rsidR="00125DD6">
        <w:rPr>
          <w:rFonts w:ascii="Times New Roman" w:hAnsi="Times New Roman" w:cs="Times New Roman"/>
          <w:b/>
          <w:sz w:val="24"/>
          <w:szCs w:val="24"/>
        </w:rPr>
        <w:t>2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61143B">
        <w:rPr>
          <w:rFonts w:ascii="Times New Roman" w:hAnsi="Times New Roman" w:cs="Times New Roman"/>
          <w:b/>
          <w:sz w:val="24"/>
          <w:szCs w:val="24"/>
        </w:rPr>
        <w:t>0</w:t>
      </w:r>
      <w:r w:rsidR="00125DD6">
        <w:rPr>
          <w:rFonts w:ascii="Times New Roman" w:hAnsi="Times New Roman" w:cs="Times New Roman"/>
          <w:b/>
          <w:sz w:val="24"/>
          <w:szCs w:val="24"/>
        </w:rPr>
        <w:t>6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/0</w:t>
      </w:r>
      <w:r w:rsidR="0061143B">
        <w:rPr>
          <w:rFonts w:ascii="Times New Roman" w:hAnsi="Times New Roman" w:cs="Times New Roman"/>
          <w:b/>
          <w:sz w:val="24"/>
          <w:szCs w:val="24"/>
        </w:rPr>
        <w:t>3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/2017</w:t>
      </w:r>
    </w:p>
    <w:p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:rsidR="00B8194F" w:rsidRPr="00E139AD" w:rsidRDefault="00B8194F" w:rsidP="00E139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E139AD" w:rsidRPr="00E139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della commissione giudicatrice </w:t>
      </w:r>
      <w:r w:rsidR="00E139AD" w:rsidRPr="00E139AD">
        <w:rPr>
          <w:rFonts w:ascii="Times New Roman" w:hAnsi="Times New Roman" w:cs="Times New Roman"/>
          <w:sz w:val="24"/>
          <w:szCs w:val="24"/>
        </w:rPr>
        <w:t>per selezione pubblica utile alla formulazione di una graduatoria di idoneità finalizzata all’inserimento a tempo determinato e indeterminato, a tempo pieno e part time presso il Centro Servizi per persone anziane non auto</w:t>
      </w:r>
      <w:r w:rsidR="0061143B">
        <w:rPr>
          <w:rFonts w:ascii="Times New Roman" w:hAnsi="Times New Roman" w:cs="Times New Roman"/>
          <w:sz w:val="24"/>
          <w:szCs w:val="24"/>
        </w:rPr>
        <w:t xml:space="preserve">sufficienti Dr. Angelo </w:t>
      </w:r>
      <w:proofErr w:type="spellStart"/>
      <w:r w:rsidR="0061143B">
        <w:rPr>
          <w:rFonts w:ascii="Times New Roman" w:hAnsi="Times New Roman" w:cs="Times New Roman"/>
          <w:sz w:val="24"/>
          <w:szCs w:val="24"/>
        </w:rPr>
        <w:t>Majoni</w:t>
      </w:r>
      <w:proofErr w:type="spellEnd"/>
      <w:r w:rsidR="0061143B">
        <w:rPr>
          <w:rFonts w:ascii="Times New Roman" w:hAnsi="Times New Roman" w:cs="Times New Roman"/>
          <w:sz w:val="24"/>
          <w:szCs w:val="24"/>
        </w:rPr>
        <w:t>,</w:t>
      </w:r>
      <w:r w:rsidR="00E139AD" w:rsidRPr="00E139AD">
        <w:rPr>
          <w:rFonts w:ascii="Times New Roman" w:hAnsi="Times New Roman" w:cs="Times New Roman"/>
          <w:sz w:val="24"/>
          <w:szCs w:val="24"/>
        </w:rPr>
        <w:t xml:space="preserve"> annesso Centro Diurno</w:t>
      </w:r>
      <w:r w:rsidR="0061143B">
        <w:rPr>
          <w:rFonts w:ascii="Times New Roman" w:hAnsi="Times New Roman" w:cs="Times New Roman"/>
          <w:sz w:val="24"/>
          <w:szCs w:val="24"/>
        </w:rPr>
        <w:t xml:space="preserve"> e il Servizio di Assistenza Domiciliare</w:t>
      </w:r>
      <w:r w:rsidR="00E139AD" w:rsidRPr="00E139AD">
        <w:rPr>
          <w:rFonts w:ascii="Times New Roman" w:hAnsi="Times New Roman" w:cs="Times New Roman"/>
          <w:sz w:val="24"/>
          <w:szCs w:val="24"/>
        </w:rPr>
        <w:t xml:space="preserve"> della seguente figura professionale: </w:t>
      </w:r>
      <w:r w:rsidR="00125DD6">
        <w:rPr>
          <w:rFonts w:ascii="Times New Roman" w:hAnsi="Times New Roman" w:cs="Times New Roman"/>
          <w:b/>
          <w:sz w:val="24"/>
          <w:szCs w:val="24"/>
        </w:rPr>
        <w:t>INFERMIERE PROFESSIONALE e OSS</w:t>
      </w:r>
      <w:r w:rsidR="0061143B">
        <w:rPr>
          <w:rFonts w:ascii="Times New Roman" w:hAnsi="Times New Roman" w:cs="Times New Roman"/>
          <w:b/>
          <w:sz w:val="24"/>
          <w:szCs w:val="24"/>
        </w:rPr>
        <w:t>.</w:t>
      </w:r>
    </w:p>
    <w:p w:rsidR="00D73970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AD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DIRETTORE</w:t>
      </w:r>
    </w:p>
    <w:p w:rsidR="00B8194F" w:rsidRPr="00587883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>Richiamata</w:t>
      </w:r>
      <w:r w:rsidRPr="00587883">
        <w:rPr>
          <w:rFonts w:ascii="Times New Roman" w:hAnsi="Times New Roman" w:cs="Times New Roman"/>
          <w:sz w:val="24"/>
          <w:szCs w:val="24"/>
        </w:rPr>
        <w:t xml:space="preserve"> la delibera dell’Amministratore Unico n. 03 del 17/02/2017</w:t>
      </w:r>
      <w:r w:rsidR="00DF25FD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>“Approvazione bandi di selezione pubblica per il reclutamento del personale dell’ASSP Cortina”</w:t>
      </w:r>
    </w:p>
    <w:p w:rsidR="00B8194F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 xml:space="preserve">Richiamato </w:t>
      </w:r>
      <w:r w:rsidRPr="00587883">
        <w:rPr>
          <w:rFonts w:ascii="Times New Roman" w:hAnsi="Times New Roman" w:cs="Times New Roman"/>
          <w:sz w:val="24"/>
          <w:szCs w:val="24"/>
        </w:rPr>
        <w:t>il Regolamento per la selezione ad assunzione del personale dipendente e per il conferimento di incarichi professionali e di prestazione di servizi, approvato con deliberazione dell’Amministratore Unico n. 1 del 15.2.2017;</w:t>
      </w:r>
    </w:p>
    <w:p w:rsidR="00FB63C8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Richiamata</w:t>
      </w:r>
      <w:r>
        <w:rPr>
          <w:rFonts w:ascii="Times New Roman" w:hAnsi="Times New Roman" w:cs="Times New Roman"/>
          <w:sz w:val="24"/>
          <w:szCs w:val="24"/>
        </w:rPr>
        <w:t xml:space="preserve"> la propria determinazione n. 1 del 18/02/2017, con cui sono stati approvati gli avvisi di selezione pe</w:t>
      </w:r>
      <w:r w:rsidR="00FB63C8">
        <w:rPr>
          <w:rFonts w:ascii="Times New Roman" w:hAnsi="Times New Roman" w:cs="Times New Roman"/>
          <w:sz w:val="24"/>
          <w:szCs w:val="24"/>
        </w:rPr>
        <w:t>r le varie figure professionali;</w:t>
      </w:r>
    </w:p>
    <w:p w:rsidR="00E139AD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Richiamato</w:t>
      </w:r>
      <w:r w:rsidRPr="00E139AD">
        <w:rPr>
          <w:rFonts w:ascii="Times New Roman" w:hAnsi="Times New Roman" w:cs="Times New Roman"/>
          <w:sz w:val="24"/>
          <w:szCs w:val="24"/>
        </w:rPr>
        <w:t xml:space="preserve"> il </w:t>
      </w:r>
      <w:r w:rsidR="00FB63C8">
        <w:rPr>
          <w:rFonts w:ascii="Times New Roman" w:hAnsi="Times New Roman" w:cs="Times New Roman"/>
          <w:sz w:val="24"/>
          <w:szCs w:val="24"/>
        </w:rPr>
        <w:t>R</w:t>
      </w:r>
      <w:r w:rsidRPr="00E139AD">
        <w:rPr>
          <w:rFonts w:ascii="Times New Roman" w:hAnsi="Times New Roman" w:cs="Times New Roman"/>
          <w:sz w:val="24"/>
          <w:szCs w:val="24"/>
        </w:rPr>
        <w:t>egolamento per la determinazione dei compensi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da corrispondere ai componenti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delle commissioni esaminatrici di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concorso</w:t>
      </w:r>
      <w:r w:rsidR="00FB63C8">
        <w:rPr>
          <w:rFonts w:ascii="Times New Roman" w:hAnsi="Times New Roman" w:cs="Times New Roman"/>
          <w:sz w:val="24"/>
          <w:szCs w:val="24"/>
        </w:rPr>
        <w:t>;</w:t>
      </w:r>
    </w:p>
    <w:p w:rsidR="00FB63C8" w:rsidRDefault="00FB63C8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3C8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3C8">
        <w:rPr>
          <w:rFonts w:ascii="Times New Roman" w:hAnsi="Times New Roman" w:cs="Times New Roman"/>
          <w:sz w:val="24"/>
          <w:szCs w:val="24"/>
        </w:rPr>
        <w:t>che l’art. 7 del Regolamento per la selezione ad assunzione del personale dipendente e per il conferimento di incarichi professionali e di prestazione di servizi prevede che la fase selettiva sia svolta da una commissione nominata dal Direttore dell'Azienda e formata da componenti interni e/o esterni con provata esperienza e/o conoscenza nei servizi afferenti alla posizione richiesta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61C" w:rsidRDefault="00C5461C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78F5">
        <w:rPr>
          <w:rFonts w:ascii="Times New Roman" w:hAnsi="Times New Roman" w:cs="Times New Roman"/>
          <w:b/>
          <w:sz w:val="24"/>
          <w:szCs w:val="24"/>
        </w:rPr>
        <w:t>Dato atto</w:t>
      </w:r>
      <w:r w:rsidRPr="001178F5">
        <w:rPr>
          <w:rFonts w:ascii="Times New Roman" w:hAnsi="Times New Roman" w:cs="Times New Roman"/>
          <w:sz w:val="24"/>
          <w:szCs w:val="24"/>
        </w:rPr>
        <w:t xml:space="preserve"> che è stata acquisita la disponibilità da parte </w:t>
      </w:r>
      <w:r w:rsidR="00352039" w:rsidRPr="001178F5">
        <w:rPr>
          <w:rFonts w:ascii="Times New Roman" w:hAnsi="Times New Roman" w:cs="Times New Roman"/>
          <w:sz w:val="24"/>
          <w:szCs w:val="24"/>
        </w:rPr>
        <w:t>del</w:t>
      </w:r>
      <w:r w:rsidR="00125DD6" w:rsidRPr="001178F5">
        <w:rPr>
          <w:rFonts w:ascii="Times New Roman" w:hAnsi="Times New Roman" w:cs="Times New Roman"/>
          <w:sz w:val="24"/>
          <w:szCs w:val="24"/>
        </w:rPr>
        <w:t>la</w:t>
      </w:r>
      <w:r w:rsidR="00352039" w:rsidRPr="001178F5">
        <w:rPr>
          <w:rFonts w:ascii="Times New Roman" w:hAnsi="Times New Roman" w:cs="Times New Roman"/>
          <w:sz w:val="24"/>
          <w:szCs w:val="24"/>
        </w:rPr>
        <w:t xml:space="preserve"> Sig.</w:t>
      </w:r>
      <w:r w:rsidR="00125DD6" w:rsidRPr="001178F5">
        <w:rPr>
          <w:rFonts w:ascii="Times New Roman" w:hAnsi="Times New Roman" w:cs="Times New Roman"/>
          <w:sz w:val="24"/>
          <w:szCs w:val="24"/>
        </w:rPr>
        <w:t>ra Monica Fratta, infermiera professionale,</w:t>
      </w:r>
      <w:r w:rsidR="00C73082" w:rsidRPr="001178F5">
        <w:rPr>
          <w:rFonts w:ascii="Times New Roman" w:hAnsi="Times New Roman" w:cs="Times New Roman"/>
          <w:sz w:val="24"/>
          <w:szCs w:val="24"/>
        </w:rPr>
        <w:t xml:space="preserve"> referente Area residenzialità della </w:t>
      </w:r>
      <w:proofErr w:type="spellStart"/>
      <w:r w:rsidR="00C73082" w:rsidRPr="001178F5">
        <w:rPr>
          <w:rFonts w:ascii="Times New Roman" w:hAnsi="Times New Roman" w:cs="Times New Roman"/>
          <w:sz w:val="24"/>
          <w:szCs w:val="24"/>
        </w:rPr>
        <w:t>Sersa</w:t>
      </w:r>
      <w:proofErr w:type="spellEnd"/>
      <w:r w:rsidR="00C73082" w:rsidRPr="001178F5">
        <w:rPr>
          <w:rFonts w:ascii="Times New Roman" w:hAnsi="Times New Roman" w:cs="Times New Roman"/>
          <w:sz w:val="24"/>
          <w:szCs w:val="24"/>
        </w:rPr>
        <w:t xml:space="preserve"> SRL di Belluno</w:t>
      </w:r>
      <w:r w:rsidR="0017386A" w:rsidRPr="001178F5">
        <w:rPr>
          <w:rFonts w:ascii="Times New Roman" w:hAnsi="Times New Roman" w:cs="Times New Roman"/>
          <w:sz w:val="24"/>
          <w:szCs w:val="24"/>
        </w:rPr>
        <w:t>,</w:t>
      </w:r>
      <w:r w:rsidR="00C73082" w:rsidRPr="001178F5">
        <w:rPr>
          <w:rFonts w:ascii="Times New Roman" w:hAnsi="Times New Roman" w:cs="Times New Roman"/>
          <w:sz w:val="24"/>
          <w:szCs w:val="24"/>
        </w:rPr>
        <w:t xml:space="preserve"> </w:t>
      </w:r>
      <w:r w:rsidR="00125DD6" w:rsidRPr="001178F5">
        <w:rPr>
          <w:rFonts w:ascii="Times New Roman" w:hAnsi="Times New Roman" w:cs="Times New Roman"/>
          <w:sz w:val="24"/>
          <w:szCs w:val="24"/>
        </w:rPr>
        <w:t xml:space="preserve">della Sig.ra </w:t>
      </w:r>
      <w:proofErr w:type="spellStart"/>
      <w:r w:rsidR="00125DD6" w:rsidRPr="001178F5">
        <w:rPr>
          <w:rFonts w:ascii="Times New Roman" w:hAnsi="Times New Roman" w:cs="Times New Roman"/>
          <w:sz w:val="24"/>
          <w:szCs w:val="24"/>
        </w:rPr>
        <w:t>Magalj</w:t>
      </w:r>
      <w:proofErr w:type="spellEnd"/>
      <w:r w:rsidR="00125DD6" w:rsidRPr="001178F5">
        <w:rPr>
          <w:rFonts w:ascii="Times New Roman" w:hAnsi="Times New Roman" w:cs="Times New Roman"/>
          <w:sz w:val="24"/>
          <w:szCs w:val="24"/>
        </w:rPr>
        <w:t xml:space="preserve"> Della Vecchia, infermiera professionale, coordinatore di nucleo presso la </w:t>
      </w:r>
      <w:proofErr w:type="spellStart"/>
      <w:r w:rsidR="00125DD6" w:rsidRPr="001178F5">
        <w:rPr>
          <w:rFonts w:ascii="Times New Roman" w:hAnsi="Times New Roman" w:cs="Times New Roman"/>
          <w:sz w:val="24"/>
          <w:szCs w:val="24"/>
        </w:rPr>
        <w:t>Sersa</w:t>
      </w:r>
      <w:proofErr w:type="spellEnd"/>
      <w:r w:rsidR="00C73082" w:rsidRPr="0011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82" w:rsidRPr="001178F5">
        <w:rPr>
          <w:rFonts w:ascii="Times New Roman" w:hAnsi="Times New Roman" w:cs="Times New Roman"/>
          <w:sz w:val="24"/>
          <w:szCs w:val="24"/>
        </w:rPr>
        <w:t>Srl</w:t>
      </w:r>
      <w:proofErr w:type="spellEnd"/>
      <w:r w:rsidR="00C73082" w:rsidRPr="001178F5">
        <w:rPr>
          <w:rFonts w:ascii="Times New Roman" w:hAnsi="Times New Roman" w:cs="Times New Roman"/>
          <w:sz w:val="24"/>
          <w:szCs w:val="24"/>
        </w:rPr>
        <w:t xml:space="preserve"> di Belluno</w:t>
      </w:r>
      <w:r w:rsidR="00125DD6" w:rsidRPr="001178F5">
        <w:rPr>
          <w:rFonts w:ascii="Times New Roman" w:hAnsi="Times New Roman" w:cs="Times New Roman"/>
          <w:sz w:val="24"/>
          <w:szCs w:val="24"/>
        </w:rPr>
        <w:t xml:space="preserve"> </w:t>
      </w:r>
      <w:r w:rsidR="0017386A" w:rsidRPr="001178F5">
        <w:rPr>
          <w:rFonts w:ascii="Times New Roman" w:hAnsi="Times New Roman" w:cs="Times New Roman"/>
          <w:sz w:val="24"/>
          <w:szCs w:val="24"/>
        </w:rPr>
        <w:t xml:space="preserve">e della Sig.ra Francesca Bernardi, infermiera </w:t>
      </w:r>
      <w:proofErr w:type="spellStart"/>
      <w:r w:rsidR="0017386A" w:rsidRPr="001178F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17386A" w:rsidRPr="001178F5">
        <w:rPr>
          <w:rFonts w:ascii="Times New Roman" w:hAnsi="Times New Roman" w:cs="Times New Roman"/>
          <w:sz w:val="24"/>
          <w:szCs w:val="24"/>
        </w:rPr>
        <w:t xml:space="preserve">, coordinatore Casa di Riposo ed annesso Centro Diurno Dr. Angelo </w:t>
      </w:r>
      <w:proofErr w:type="spellStart"/>
      <w:r w:rsidR="0017386A" w:rsidRPr="001178F5">
        <w:rPr>
          <w:rFonts w:ascii="Times New Roman" w:hAnsi="Times New Roman" w:cs="Times New Roman"/>
          <w:sz w:val="24"/>
          <w:szCs w:val="24"/>
        </w:rPr>
        <w:t>Majoni</w:t>
      </w:r>
      <w:proofErr w:type="spellEnd"/>
      <w:r w:rsidR="0017386A" w:rsidRPr="001178F5">
        <w:rPr>
          <w:rFonts w:ascii="Times New Roman" w:hAnsi="Times New Roman" w:cs="Times New Roman"/>
          <w:sz w:val="24"/>
          <w:szCs w:val="24"/>
        </w:rPr>
        <w:t xml:space="preserve">, </w:t>
      </w:r>
      <w:r w:rsidR="00557B52" w:rsidRPr="001178F5">
        <w:rPr>
          <w:rFonts w:ascii="Times New Roman" w:hAnsi="Times New Roman" w:cs="Times New Roman"/>
          <w:sz w:val="24"/>
          <w:szCs w:val="24"/>
        </w:rPr>
        <w:t>quali componenti</w:t>
      </w:r>
      <w:r w:rsidR="00125DD6" w:rsidRPr="001178F5">
        <w:rPr>
          <w:rFonts w:ascii="Times New Roman" w:hAnsi="Times New Roman" w:cs="Times New Roman"/>
          <w:sz w:val="24"/>
          <w:szCs w:val="24"/>
        </w:rPr>
        <w:t xml:space="preserve"> interni ed</w:t>
      </w:r>
      <w:r w:rsidR="00557B52" w:rsidRPr="001178F5">
        <w:rPr>
          <w:rFonts w:ascii="Times New Roman" w:hAnsi="Times New Roman" w:cs="Times New Roman"/>
          <w:sz w:val="24"/>
          <w:szCs w:val="24"/>
        </w:rPr>
        <w:t xml:space="preserve"> esterni con comprovata esperienza e/o conoscenza nei servizi afferenti la posizione richiesta;</w:t>
      </w:r>
    </w:p>
    <w:p w:rsidR="0061143B" w:rsidRPr="00557B52" w:rsidRDefault="00557B52" w:rsidP="006114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atto </w:t>
      </w:r>
      <w:r>
        <w:rPr>
          <w:rFonts w:ascii="Times New Roman" w:hAnsi="Times New Roman" w:cs="Times New Roman"/>
          <w:sz w:val="24"/>
          <w:szCs w:val="24"/>
        </w:rPr>
        <w:t xml:space="preserve">che è stata acquisita la disponibilità da parte della </w:t>
      </w:r>
      <w:r w:rsidR="0017386A">
        <w:rPr>
          <w:rFonts w:ascii="Times New Roman" w:hAnsi="Times New Roman" w:cs="Times New Roman"/>
          <w:sz w:val="24"/>
          <w:szCs w:val="24"/>
        </w:rPr>
        <w:t>Sig.ra Francesca Bernardi</w:t>
      </w:r>
      <w:r w:rsidR="0061143B">
        <w:rPr>
          <w:rFonts w:ascii="Times New Roman" w:hAnsi="Times New Roman" w:cs="Times New Roman"/>
          <w:sz w:val="24"/>
          <w:szCs w:val="24"/>
        </w:rPr>
        <w:t xml:space="preserve"> per svolgere</w:t>
      </w:r>
      <w:r w:rsidR="00352039">
        <w:rPr>
          <w:rFonts w:ascii="Times New Roman" w:hAnsi="Times New Roman" w:cs="Times New Roman"/>
          <w:sz w:val="24"/>
          <w:szCs w:val="24"/>
        </w:rPr>
        <w:t xml:space="preserve">, oltre </w:t>
      </w:r>
      <w:r w:rsidR="0061143B">
        <w:rPr>
          <w:rFonts w:ascii="Times New Roman" w:hAnsi="Times New Roman" w:cs="Times New Roman"/>
          <w:sz w:val="24"/>
          <w:szCs w:val="24"/>
        </w:rPr>
        <w:t xml:space="preserve">le funzioni </w:t>
      </w:r>
      <w:r w:rsidR="00352039">
        <w:rPr>
          <w:rFonts w:ascii="Times New Roman" w:hAnsi="Times New Roman" w:cs="Times New Roman"/>
          <w:sz w:val="24"/>
          <w:szCs w:val="24"/>
        </w:rPr>
        <w:t xml:space="preserve">di </w:t>
      </w:r>
      <w:r w:rsidR="001178F5">
        <w:rPr>
          <w:rFonts w:ascii="Times New Roman" w:hAnsi="Times New Roman" w:cs="Times New Roman"/>
          <w:sz w:val="24"/>
          <w:szCs w:val="24"/>
        </w:rPr>
        <w:t>Presidente</w:t>
      </w:r>
      <w:r w:rsidR="00352039">
        <w:rPr>
          <w:rFonts w:ascii="Times New Roman" w:hAnsi="Times New Roman" w:cs="Times New Roman"/>
          <w:sz w:val="24"/>
          <w:szCs w:val="24"/>
        </w:rPr>
        <w:t xml:space="preserve"> anche quello </w:t>
      </w:r>
      <w:r w:rsidR="0061143B">
        <w:rPr>
          <w:rFonts w:ascii="Times New Roman" w:hAnsi="Times New Roman" w:cs="Times New Roman"/>
          <w:sz w:val="24"/>
          <w:szCs w:val="24"/>
        </w:rPr>
        <w:t>di segretaria della commissione;</w:t>
      </w:r>
    </w:p>
    <w:p w:rsidR="00B8194F" w:rsidRPr="00587883" w:rsidRDefault="00FB63C8" w:rsidP="006D3F2F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D3F2F">
        <w:rPr>
          <w:rFonts w:ascii="Times New Roman" w:hAnsi="Times New Roman" w:cs="Times New Roman"/>
          <w:sz w:val="24"/>
          <w:szCs w:val="24"/>
        </w:rPr>
        <w:tab/>
      </w:r>
      <w:r w:rsidR="006D3F2F">
        <w:rPr>
          <w:rFonts w:ascii="Times New Roman" w:hAnsi="Times New Roman" w:cs="Times New Roman"/>
          <w:sz w:val="24"/>
          <w:szCs w:val="24"/>
        </w:rPr>
        <w:tab/>
      </w:r>
      <w:r w:rsidR="006D3F2F">
        <w:rPr>
          <w:rFonts w:ascii="Times New Roman" w:hAnsi="Times New Roman" w:cs="Times New Roman"/>
          <w:sz w:val="24"/>
          <w:szCs w:val="24"/>
        </w:rPr>
        <w:tab/>
      </w:r>
      <w:r w:rsidR="006D3F2F">
        <w:rPr>
          <w:rFonts w:ascii="Times New Roman" w:hAnsi="Times New Roman" w:cs="Times New Roman"/>
          <w:sz w:val="24"/>
          <w:szCs w:val="24"/>
        </w:rPr>
        <w:tab/>
      </w:r>
      <w:r w:rsidR="006D3F2F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/>
          <w:b/>
          <w:sz w:val="24"/>
          <w:szCs w:val="24"/>
        </w:rPr>
        <w:t xml:space="preserve">D E T E R M I N A </w:t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  </w:t>
      </w:r>
    </w:p>
    <w:p w:rsidR="00B8194F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 xml:space="preserve">1.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>i dare atto di quanto in premessa;</w:t>
      </w:r>
    </w:p>
    <w:p w:rsidR="00C452E3" w:rsidRPr="00C452E3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  <w:t xml:space="preserve">2.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 xml:space="preserve">i </w:t>
      </w:r>
      <w:r w:rsidRPr="00C452E3">
        <w:rPr>
          <w:rFonts w:ascii="Times New Roman" w:hAnsi="Times New Roman"/>
          <w:sz w:val="24"/>
          <w:szCs w:val="24"/>
        </w:rPr>
        <w:t>nominare</w:t>
      </w:r>
      <w:r>
        <w:rPr>
          <w:rFonts w:ascii="Times New Roman" w:hAnsi="Times New Roman"/>
          <w:sz w:val="24"/>
          <w:szCs w:val="24"/>
        </w:rPr>
        <w:t xml:space="preserve"> per quanto in premessa esposto, </w:t>
      </w:r>
      <w:r w:rsidRPr="00C452E3">
        <w:rPr>
          <w:rFonts w:ascii="Times New Roman" w:hAnsi="Times New Roman"/>
          <w:sz w:val="24"/>
          <w:szCs w:val="24"/>
        </w:rPr>
        <w:t>quali componenti della Commissione</w:t>
      </w:r>
      <w:r>
        <w:rPr>
          <w:rFonts w:ascii="Times New Roman" w:hAnsi="Times New Roman"/>
          <w:sz w:val="24"/>
          <w:szCs w:val="24"/>
        </w:rPr>
        <w:t xml:space="preserve"> esaminatrice della </w:t>
      </w:r>
      <w:r w:rsidRPr="00E139AD">
        <w:rPr>
          <w:rFonts w:ascii="Times New Roman" w:hAnsi="Times New Roman"/>
          <w:sz w:val="24"/>
          <w:szCs w:val="24"/>
        </w:rPr>
        <w:t xml:space="preserve">selezione pubblica utile alla formulazione di una graduatoria di idoneità finalizzata all’inserimento a tempo determinato e indeterminato, a tempo pieno e part time presso il Centro Servizi per persone anziane non autosufficienti Dr. Angelo </w:t>
      </w:r>
      <w:proofErr w:type="spellStart"/>
      <w:r w:rsidRPr="00E139AD">
        <w:rPr>
          <w:rFonts w:ascii="Times New Roman" w:hAnsi="Times New Roman"/>
          <w:sz w:val="24"/>
          <w:szCs w:val="24"/>
        </w:rPr>
        <w:t>Majoni</w:t>
      </w:r>
      <w:proofErr w:type="spellEnd"/>
      <w:r w:rsidR="0061143B">
        <w:rPr>
          <w:rFonts w:ascii="Times New Roman" w:hAnsi="Times New Roman"/>
          <w:sz w:val="24"/>
          <w:szCs w:val="24"/>
        </w:rPr>
        <w:t>,</w:t>
      </w:r>
      <w:r w:rsidRPr="00E139AD">
        <w:rPr>
          <w:rFonts w:ascii="Times New Roman" w:hAnsi="Times New Roman"/>
          <w:sz w:val="24"/>
          <w:szCs w:val="24"/>
        </w:rPr>
        <w:t xml:space="preserve"> annesso Centro Diurno</w:t>
      </w:r>
      <w:r w:rsidR="0061143B">
        <w:rPr>
          <w:rFonts w:ascii="Times New Roman" w:hAnsi="Times New Roman"/>
          <w:sz w:val="24"/>
          <w:szCs w:val="24"/>
        </w:rPr>
        <w:t xml:space="preserve"> e il Servizio di Assistenza Domiciliare</w:t>
      </w:r>
      <w:r w:rsidRPr="00E139AD">
        <w:rPr>
          <w:rFonts w:ascii="Times New Roman" w:hAnsi="Times New Roman"/>
          <w:sz w:val="24"/>
          <w:szCs w:val="24"/>
        </w:rPr>
        <w:t xml:space="preserve"> della figura professionale</w:t>
      </w:r>
      <w:r w:rsidR="00D25F6D">
        <w:rPr>
          <w:rFonts w:ascii="Times New Roman" w:hAnsi="Times New Roman"/>
          <w:sz w:val="24"/>
          <w:szCs w:val="24"/>
        </w:rPr>
        <w:t xml:space="preserve"> di</w:t>
      </w:r>
      <w:r w:rsidR="00BF3692">
        <w:rPr>
          <w:rFonts w:ascii="Times New Roman" w:hAnsi="Times New Roman"/>
          <w:sz w:val="24"/>
          <w:szCs w:val="24"/>
        </w:rPr>
        <w:t xml:space="preserve"> </w:t>
      </w:r>
      <w:r w:rsidR="0061143B">
        <w:rPr>
          <w:rFonts w:ascii="Times New Roman" w:hAnsi="Times New Roman"/>
          <w:sz w:val="24"/>
          <w:szCs w:val="24"/>
        </w:rPr>
        <w:t>Assistente Sociale</w:t>
      </w:r>
      <w:r w:rsidR="00D25F6D">
        <w:rPr>
          <w:rFonts w:ascii="Times New Roman" w:hAnsi="Times New Roman"/>
          <w:b/>
          <w:sz w:val="24"/>
          <w:szCs w:val="24"/>
        </w:rPr>
        <w:t xml:space="preserve">, </w:t>
      </w:r>
      <w:r w:rsidR="00D25F6D">
        <w:rPr>
          <w:rFonts w:ascii="Times New Roman" w:hAnsi="Times New Roman"/>
          <w:sz w:val="24"/>
          <w:szCs w:val="24"/>
        </w:rPr>
        <w:t>le seguenti persone: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1. </w:t>
      </w:r>
      <w:r w:rsidR="00352039">
        <w:rPr>
          <w:rFonts w:ascii="Times New Roman" w:hAnsi="Times New Roman"/>
          <w:sz w:val="24"/>
          <w:szCs w:val="24"/>
        </w:rPr>
        <w:t xml:space="preserve"> </w:t>
      </w:r>
      <w:r w:rsidR="0017386A">
        <w:rPr>
          <w:rFonts w:ascii="Times New Roman" w:hAnsi="Times New Roman"/>
          <w:sz w:val="24"/>
          <w:szCs w:val="24"/>
        </w:rPr>
        <w:t xml:space="preserve">la </w:t>
      </w:r>
      <w:r w:rsidR="001178F5">
        <w:rPr>
          <w:rFonts w:ascii="Times New Roman" w:hAnsi="Times New Roman"/>
          <w:sz w:val="24"/>
          <w:szCs w:val="24"/>
        </w:rPr>
        <w:t xml:space="preserve">Sig.ra Francesca Bernardi – componente esperto </w:t>
      </w:r>
      <w:r w:rsidR="001178F5">
        <w:rPr>
          <w:rFonts w:ascii="Times New Roman" w:hAnsi="Times New Roman"/>
          <w:sz w:val="24"/>
          <w:szCs w:val="24"/>
        </w:rPr>
        <w:t>– Presidente -</w:t>
      </w:r>
      <w:r w:rsidR="001178F5">
        <w:rPr>
          <w:rFonts w:ascii="Times New Roman" w:hAnsi="Times New Roman"/>
          <w:sz w:val="24"/>
          <w:szCs w:val="24"/>
        </w:rPr>
        <w:t xml:space="preserve"> segretaria verbalizzante.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2. </w:t>
      </w:r>
      <w:r w:rsidR="00352039">
        <w:rPr>
          <w:rFonts w:ascii="Times New Roman" w:hAnsi="Times New Roman"/>
          <w:sz w:val="24"/>
          <w:szCs w:val="24"/>
        </w:rPr>
        <w:t xml:space="preserve"> </w:t>
      </w:r>
      <w:r w:rsidR="0017386A">
        <w:rPr>
          <w:rFonts w:ascii="Times New Roman" w:hAnsi="Times New Roman"/>
          <w:sz w:val="24"/>
          <w:szCs w:val="24"/>
        </w:rPr>
        <w:t xml:space="preserve">la Sig.ra </w:t>
      </w:r>
      <w:proofErr w:type="spellStart"/>
      <w:r w:rsidR="0017386A">
        <w:rPr>
          <w:rFonts w:ascii="Times New Roman" w:hAnsi="Times New Roman"/>
          <w:sz w:val="24"/>
          <w:szCs w:val="24"/>
        </w:rPr>
        <w:t>Magalj</w:t>
      </w:r>
      <w:proofErr w:type="spellEnd"/>
      <w:r w:rsidR="0017386A">
        <w:rPr>
          <w:rFonts w:ascii="Times New Roman" w:hAnsi="Times New Roman"/>
          <w:sz w:val="24"/>
          <w:szCs w:val="24"/>
        </w:rPr>
        <w:t xml:space="preserve"> Della Vecchia </w:t>
      </w:r>
      <w:r w:rsidR="00D25F6D">
        <w:rPr>
          <w:rFonts w:ascii="Times New Roman" w:hAnsi="Times New Roman"/>
          <w:sz w:val="24"/>
          <w:szCs w:val="24"/>
        </w:rPr>
        <w:t>– componente esperto;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3526">
        <w:rPr>
          <w:rFonts w:ascii="Times New Roman" w:hAnsi="Times New Roman"/>
          <w:sz w:val="24"/>
          <w:szCs w:val="24"/>
        </w:rPr>
        <w:t>3</w:t>
      </w:r>
      <w:r w:rsidR="00D25F6D">
        <w:rPr>
          <w:rFonts w:ascii="Times New Roman" w:hAnsi="Times New Roman"/>
          <w:sz w:val="24"/>
          <w:szCs w:val="24"/>
        </w:rPr>
        <w:t xml:space="preserve">. </w:t>
      </w:r>
      <w:r w:rsidR="0017386A">
        <w:rPr>
          <w:rFonts w:ascii="Times New Roman" w:hAnsi="Times New Roman"/>
          <w:sz w:val="24"/>
          <w:szCs w:val="24"/>
        </w:rPr>
        <w:t xml:space="preserve"> la</w:t>
      </w:r>
      <w:r w:rsidR="00D25F6D">
        <w:rPr>
          <w:rFonts w:ascii="Times New Roman" w:hAnsi="Times New Roman"/>
          <w:sz w:val="24"/>
          <w:szCs w:val="24"/>
        </w:rPr>
        <w:t xml:space="preserve"> </w:t>
      </w:r>
      <w:r w:rsidR="001178F5">
        <w:rPr>
          <w:rFonts w:ascii="Times New Roman" w:hAnsi="Times New Roman"/>
          <w:sz w:val="24"/>
          <w:szCs w:val="24"/>
        </w:rPr>
        <w:t xml:space="preserve">Fratta Monica – Componente </w:t>
      </w:r>
      <w:bookmarkStart w:id="0" w:name="_GoBack"/>
      <w:bookmarkEnd w:id="0"/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Di stabil</w:t>
      </w:r>
      <w:r w:rsidR="001A16C4">
        <w:rPr>
          <w:rFonts w:ascii="Times New Roman" w:hAnsi="Times New Roman"/>
          <w:sz w:val="24"/>
          <w:szCs w:val="24"/>
        </w:rPr>
        <w:t>ire</w:t>
      </w:r>
      <w:r>
        <w:rPr>
          <w:rFonts w:ascii="Times New Roman" w:hAnsi="Times New Roman"/>
          <w:sz w:val="24"/>
          <w:szCs w:val="24"/>
        </w:rPr>
        <w:t xml:space="preserve"> che ai componenti</w:t>
      </w:r>
      <w:r w:rsidR="001A16C4">
        <w:rPr>
          <w:rFonts w:ascii="Times New Roman" w:hAnsi="Times New Roman"/>
          <w:sz w:val="24"/>
          <w:szCs w:val="24"/>
        </w:rPr>
        <w:t xml:space="preserve"> della commissione di cui ai precedenti numeri 2</w:t>
      </w:r>
      <w:r w:rsidR="001178F5">
        <w:rPr>
          <w:rFonts w:ascii="Times New Roman" w:hAnsi="Times New Roman"/>
          <w:sz w:val="24"/>
          <w:szCs w:val="24"/>
        </w:rPr>
        <w:t xml:space="preserve"> e 3</w:t>
      </w:r>
      <w:r w:rsidR="001A16C4">
        <w:rPr>
          <w:rFonts w:ascii="Times New Roman" w:hAnsi="Times New Roman"/>
          <w:sz w:val="24"/>
          <w:szCs w:val="24"/>
        </w:rPr>
        <w:t xml:space="preserve"> verranno corrisposti i compensi previsti dal vigente </w:t>
      </w:r>
      <w:r>
        <w:rPr>
          <w:rFonts w:ascii="Times New Roman" w:hAnsi="Times New Roman"/>
          <w:sz w:val="24"/>
          <w:szCs w:val="24"/>
        </w:rPr>
        <w:t xml:space="preserve">regolamento </w:t>
      </w:r>
      <w:r w:rsidRPr="00E139AD">
        <w:rPr>
          <w:rFonts w:ascii="Times New Roman" w:hAnsi="Times New Roman"/>
          <w:sz w:val="24"/>
          <w:szCs w:val="24"/>
        </w:rPr>
        <w:t>per la determinazione dei compensi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da corrispondere ai componenti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delle commissioni esaminatrici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concorso</w:t>
      </w:r>
      <w:r>
        <w:rPr>
          <w:rFonts w:ascii="Times New Roman" w:hAnsi="Times New Roman"/>
          <w:sz w:val="24"/>
          <w:szCs w:val="24"/>
        </w:rPr>
        <w:t>, approvato con delibera dell’Amministratore Unico n. 4 del 24.02.2017</w:t>
      </w:r>
      <w:r w:rsidR="001A16C4">
        <w:rPr>
          <w:rFonts w:ascii="Times New Roman" w:hAnsi="Times New Roman"/>
          <w:sz w:val="24"/>
          <w:szCs w:val="24"/>
        </w:rPr>
        <w:t>.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B8194F" w:rsidRPr="00C452E3" w:rsidRDefault="00B8194F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B8194F" w:rsidRPr="00587883" w:rsidRDefault="00B8194F" w:rsidP="00B8194F">
      <w:pPr>
        <w:ind w:left="709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Il Direttore </w:t>
      </w:r>
    </w:p>
    <w:p w:rsidR="00B8194F" w:rsidRPr="00587883" w:rsidRDefault="00B8194F" w:rsidP="00B8194F">
      <w:pPr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E2334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883" w:rsidRPr="00587883">
        <w:rPr>
          <w:rFonts w:ascii="Times New Roman" w:hAnsi="Times New Roman" w:cs="Times New Roman"/>
          <w:sz w:val="24"/>
          <w:szCs w:val="24"/>
        </w:rPr>
        <w:t>Rag. Claudio Talamini</w:t>
      </w:r>
      <w:r w:rsidRPr="0058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E2" w:rsidRPr="00587883" w:rsidRDefault="00B8194F" w:rsidP="00587883">
      <w:pPr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118E2" w:rsidRPr="00587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14D5B"/>
    <w:rsid w:val="00064D1B"/>
    <w:rsid w:val="001178F5"/>
    <w:rsid w:val="00125DD6"/>
    <w:rsid w:val="0017386A"/>
    <w:rsid w:val="001A16C4"/>
    <w:rsid w:val="00293526"/>
    <w:rsid w:val="0030010F"/>
    <w:rsid w:val="003118E2"/>
    <w:rsid w:val="00342EAD"/>
    <w:rsid w:val="003451BB"/>
    <w:rsid w:val="00352039"/>
    <w:rsid w:val="003A3D09"/>
    <w:rsid w:val="003D70A2"/>
    <w:rsid w:val="004121C4"/>
    <w:rsid w:val="00557B52"/>
    <w:rsid w:val="0058287D"/>
    <w:rsid w:val="00587883"/>
    <w:rsid w:val="00605B7F"/>
    <w:rsid w:val="0061143B"/>
    <w:rsid w:val="006D3F2F"/>
    <w:rsid w:val="006F45FC"/>
    <w:rsid w:val="00802C93"/>
    <w:rsid w:val="008067F1"/>
    <w:rsid w:val="00842329"/>
    <w:rsid w:val="008611CE"/>
    <w:rsid w:val="008B6D28"/>
    <w:rsid w:val="00934F61"/>
    <w:rsid w:val="00A5789B"/>
    <w:rsid w:val="00AD0523"/>
    <w:rsid w:val="00AE6A84"/>
    <w:rsid w:val="00B11255"/>
    <w:rsid w:val="00B37232"/>
    <w:rsid w:val="00B8194F"/>
    <w:rsid w:val="00BC0D32"/>
    <w:rsid w:val="00BE4D9E"/>
    <w:rsid w:val="00BE6C4A"/>
    <w:rsid w:val="00BF3692"/>
    <w:rsid w:val="00C24A1A"/>
    <w:rsid w:val="00C30F99"/>
    <w:rsid w:val="00C452E3"/>
    <w:rsid w:val="00C5461C"/>
    <w:rsid w:val="00C73082"/>
    <w:rsid w:val="00D25F6D"/>
    <w:rsid w:val="00D73970"/>
    <w:rsid w:val="00D91F47"/>
    <w:rsid w:val="00D943BA"/>
    <w:rsid w:val="00DE2334"/>
    <w:rsid w:val="00DF25FD"/>
    <w:rsid w:val="00E139AD"/>
    <w:rsid w:val="00E55941"/>
    <w:rsid w:val="00EE7CD0"/>
    <w:rsid w:val="00EF4524"/>
    <w:rsid w:val="00F2153A"/>
    <w:rsid w:val="00FB63C8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pcorti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Claudio Talamini</cp:lastModifiedBy>
  <cp:revision>3</cp:revision>
  <cp:lastPrinted>2017-03-03T18:49:00Z</cp:lastPrinted>
  <dcterms:created xsi:type="dcterms:W3CDTF">2017-03-07T09:12:00Z</dcterms:created>
  <dcterms:modified xsi:type="dcterms:W3CDTF">2017-03-07T09:29:00Z</dcterms:modified>
</cp:coreProperties>
</file>