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DETERMINA N. </w:t>
      </w:r>
      <w:r w:rsidR="003F19B4">
        <w:rPr>
          <w:rFonts w:ascii="Times New Roman" w:hAnsi="Times New Roman" w:cs="Times New Roman"/>
          <w:b/>
          <w:sz w:val="24"/>
          <w:szCs w:val="24"/>
        </w:rPr>
        <w:t>46</w:t>
      </w:r>
      <w:r w:rsidR="00B7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3F19B4">
        <w:rPr>
          <w:rFonts w:ascii="Times New Roman" w:hAnsi="Times New Roman" w:cs="Times New Roman"/>
          <w:b/>
          <w:sz w:val="24"/>
          <w:szCs w:val="24"/>
        </w:rPr>
        <w:t>31</w:t>
      </w:r>
      <w:r w:rsidR="00B76D45">
        <w:rPr>
          <w:rFonts w:ascii="Times New Roman" w:hAnsi="Times New Roman" w:cs="Times New Roman"/>
          <w:b/>
          <w:sz w:val="24"/>
          <w:szCs w:val="24"/>
        </w:rPr>
        <w:t>/05/2017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423B7" w:rsidRPr="003351DA" w:rsidRDefault="00DF4B90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Affidamento 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del servizio pedicure 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per il Centro Servizi per persone anziane non autosufficienti Dr. Angelo </w:t>
      </w:r>
      <w:proofErr w:type="spellStart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, ai sensi dell’art. 36 comma 2 lettera a) del </w:t>
      </w:r>
      <w:proofErr w:type="spellStart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50/2016. </w:t>
      </w:r>
    </w:p>
    <w:p w:rsidR="00227CC9" w:rsidRDefault="00227CC9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IL DIRETTORE</w:t>
      </w:r>
    </w:p>
    <w:p w:rsidR="001A74CE" w:rsidRPr="003351DA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74CE" w:rsidRPr="003351DA" w:rsidRDefault="001A74CE" w:rsidP="001A74CE">
      <w:pPr>
        <w:snapToGrid w:val="0"/>
        <w:ind w:firstLine="708"/>
        <w:jc w:val="both"/>
        <w:rPr>
          <w:rFonts w:ascii="Arial" w:hAnsi="Arial" w:cs="Arial"/>
          <w:sz w:val="24"/>
        </w:rPr>
      </w:pPr>
      <w:r w:rsidRPr="003351DA">
        <w:rPr>
          <w:rFonts w:ascii="Arial" w:hAnsi="Arial" w:cs="Arial"/>
          <w:sz w:val="24"/>
        </w:rPr>
        <w:t>RICHIAMATA la deliberazione n. 2 del 17/02/2017 dell’Amministratore Unico dell’Azienda Speciale comunale “ASSP Cortina”, con cui, in attesa della selezione pubblica prevista per la nomina del Direttore, veniva assegnato l’incarico di direttore al rag. Claudio Talamini;</w:t>
      </w:r>
    </w:p>
    <w:p w:rsidR="00C83245" w:rsidRPr="003351DA" w:rsidRDefault="001A74CE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83245" w:rsidRPr="003351DA">
        <w:rPr>
          <w:rFonts w:ascii="Arial" w:eastAsia="Times New Roman" w:hAnsi="Arial" w:cs="Arial"/>
          <w:sz w:val="24"/>
          <w:szCs w:val="24"/>
          <w:lang w:eastAsia="it-IT"/>
        </w:rPr>
        <w:t>VISTO l’art. 21 del vigente statuto dell’Azienda Speciale “</w:t>
      </w:r>
      <w:proofErr w:type="spellStart"/>
      <w:r w:rsidR="00C83245" w:rsidRPr="003351DA">
        <w:rPr>
          <w:rFonts w:ascii="Arial" w:eastAsia="Times New Roman" w:hAnsi="Arial" w:cs="Arial"/>
          <w:sz w:val="24"/>
          <w:szCs w:val="24"/>
          <w:lang w:eastAsia="it-IT"/>
        </w:rPr>
        <w:t>Assp</w:t>
      </w:r>
      <w:proofErr w:type="spellEnd"/>
      <w:r w:rsidR="00C8324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Cortina”;</w:t>
      </w:r>
    </w:p>
    <w:p w:rsidR="00C83245" w:rsidRPr="003351DA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851B5" w:rsidRPr="003351DA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1A74CE" w:rsidRPr="003351DA">
        <w:rPr>
          <w:rFonts w:ascii="Arial" w:eastAsia="Times New Roman" w:hAnsi="Arial" w:cs="Arial"/>
          <w:sz w:val="24"/>
          <w:szCs w:val="24"/>
          <w:lang w:eastAsia="it-IT"/>
        </w:rPr>
        <w:t>ATTESO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che occorre dare avvio alla </w:t>
      </w:r>
      <w:r w:rsidR="00EE49A6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procedura per l’affidamento 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>del servizio pedicure per gli ospiti del</w:t>
      </w:r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Centro Servizi per persone anziane non autosufficienti Dr. Angelo </w:t>
      </w:r>
      <w:proofErr w:type="spellStart"/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="00A851B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</w:p>
    <w:p w:rsidR="00A851B5" w:rsidRPr="003351DA" w:rsidRDefault="00A851B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A851B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  <w:t>CONSIDERATO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l’art. 36,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comma 2,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a), del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D.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gs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 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stabilisce che, per le forniture inferiori a 40.000 euro, la stazione appaltante possa ricorrere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mediante 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>affidamento diretto</w:t>
      </w:r>
      <w:r w:rsidR="00E95BF7" w:rsidRPr="003351DA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E2F29" w:rsidRPr="003351DA" w:rsidRDefault="006E2F29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E2F29" w:rsidRPr="003351DA" w:rsidRDefault="006E2F29" w:rsidP="00DF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VISTO l’art. 32, comma 2 del </w:t>
      </w:r>
      <w:proofErr w:type="spellStart"/>
      <w:r w:rsidRPr="003351DA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 che testualmente recita. “</w:t>
      </w:r>
      <w:r w:rsidRPr="003351DA">
        <w:rPr>
          <w:rFonts w:ascii="Arial" w:hAnsi="Arial" w:cs="Arial"/>
          <w:sz w:val="24"/>
          <w:szCs w:val="24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offerte.</w:t>
      </w:r>
      <w:r w:rsidR="003F19B4" w:rsidRPr="003351DA">
        <w:rPr>
          <w:rFonts w:ascii="Arial" w:hAnsi="Arial" w:cs="Arial"/>
          <w:sz w:val="24"/>
          <w:szCs w:val="24"/>
        </w:rPr>
        <w:t>”</w:t>
      </w:r>
    </w:p>
    <w:p w:rsidR="006E2F29" w:rsidRPr="003351DA" w:rsidRDefault="006E2F29" w:rsidP="00DF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F29" w:rsidRPr="003351DA" w:rsidRDefault="006E2F29" w:rsidP="00DF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1DA">
        <w:rPr>
          <w:rFonts w:ascii="Arial" w:hAnsi="Arial" w:cs="Arial"/>
          <w:sz w:val="24"/>
          <w:szCs w:val="24"/>
        </w:rPr>
        <w:tab/>
      </w:r>
      <w:r w:rsidR="00B423B7" w:rsidRPr="003351DA">
        <w:rPr>
          <w:rFonts w:ascii="Arial" w:hAnsi="Arial" w:cs="Arial"/>
          <w:sz w:val="24"/>
          <w:szCs w:val="24"/>
        </w:rPr>
        <w:t>PRESO ATTO che</w:t>
      </w:r>
      <w:r w:rsidRPr="003351DA">
        <w:rPr>
          <w:rFonts w:ascii="Arial" w:hAnsi="Arial" w:cs="Arial"/>
          <w:sz w:val="24"/>
          <w:szCs w:val="24"/>
        </w:rPr>
        <w:t xml:space="preserve"> con tale procedura:</w:t>
      </w:r>
    </w:p>
    <w:p w:rsidR="006E2F29" w:rsidRPr="003351DA" w:rsidRDefault="006E2F29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Si vuole garantire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il servizio pedicure agli ospiti del</w:t>
      </w:r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Centro Servizi per persone anziane non autosufficienti Dr. Angelo </w:t>
      </w:r>
      <w:proofErr w:type="spellStart"/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Pr="003351DA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BF48C7" w:rsidRPr="003351DA" w:rsidRDefault="00BF48C7" w:rsidP="00694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L’importo</w:t>
      </w:r>
      <w:r w:rsidR="007476D5">
        <w:rPr>
          <w:rFonts w:ascii="Arial" w:eastAsia="Times New Roman" w:hAnsi="Arial" w:cs="Arial"/>
          <w:sz w:val="24"/>
          <w:szCs w:val="24"/>
          <w:lang w:eastAsia="it-IT"/>
        </w:rPr>
        <w:t xml:space="preserve"> annuo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s</w:t>
      </w:r>
      <w:r w:rsidR="00F13A2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timato </w:t>
      </w:r>
      <w:r w:rsidR="007476D5">
        <w:rPr>
          <w:rFonts w:ascii="Arial" w:eastAsia="Times New Roman" w:hAnsi="Arial" w:cs="Arial"/>
          <w:sz w:val="24"/>
          <w:szCs w:val="24"/>
          <w:lang w:eastAsia="it-IT"/>
        </w:rPr>
        <w:t xml:space="preserve">per il </w:t>
      </w:r>
      <w:proofErr w:type="gramStart"/>
      <w:r w:rsidR="007476D5">
        <w:rPr>
          <w:rFonts w:ascii="Arial" w:eastAsia="Times New Roman" w:hAnsi="Arial" w:cs="Arial"/>
          <w:sz w:val="24"/>
          <w:szCs w:val="24"/>
          <w:lang w:eastAsia="it-IT"/>
        </w:rPr>
        <w:t>servizio</w:t>
      </w:r>
      <w:r w:rsidR="00227CC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13A24" w:rsidRPr="003351DA">
        <w:rPr>
          <w:rFonts w:ascii="Arial" w:eastAsia="Times New Roman" w:hAnsi="Arial" w:cs="Arial"/>
          <w:sz w:val="24"/>
          <w:szCs w:val="24"/>
          <w:lang w:eastAsia="it-IT"/>
        </w:rPr>
        <w:t>è</w:t>
      </w:r>
      <w:proofErr w:type="gramEnd"/>
      <w:r w:rsidR="00F13A2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pari a</w:t>
      </w:r>
      <w:r w:rsidR="00C40D83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€ </w:t>
      </w:r>
      <w:r w:rsidR="00B431EB" w:rsidRPr="003351DA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4D15CB" w:rsidRPr="003351D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B431EB" w:rsidRPr="003351DA">
        <w:rPr>
          <w:rFonts w:ascii="Arial" w:eastAsia="Times New Roman" w:hAnsi="Arial" w:cs="Arial"/>
          <w:sz w:val="24"/>
          <w:szCs w:val="24"/>
          <w:lang w:eastAsia="it-IT"/>
        </w:rPr>
        <w:t>440,00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IVA inclusa; </w:t>
      </w:r>
    </w:p>
    <w:p w:rsidR="00E95BF7" w:rsidRPr="003351DA" w:rsidRDefault="007476D5" w:rsidP="00DF4B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Il servizio sarà affidato ad un 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negozio autorizzato e qualificato per la fornitura del servizio posto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nella zona di Cortina o 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>nelle zone limitrofe</w:t>
      </w:r>
      <w:r w:rsidR="0013658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</w:p>
    <w:p w:rsidR="005E5C68" w:rsidRPr="003351DA" w:rsidRDefault="005E5C68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11A13" w:rsidRPr="003351DA" w:rsidRDefault="00B11503" w:rsidP="00B115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lastRenderedPageBreak/>
        <w:tab/>
      </w:r>
      <w:r w:rsidR="00111A13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VISTA </w:t>
      </w:r>
      <w:r w:rsidR="0022470D" w:rsidRPr="003351DA">
        <w:rPr>
          <w:rFonts w:ascii="Arial" w:eastAsia="Times New Roman" w:hAnsi="Arial" w:cs="Arial"/>
          <w:sz w:val="24"/>
          <w:szCs w:val="24"/>
          <w:lang w:eastAsia="it-IT"/>
        </w:rPr>
        <w:t>l’</w:t>
      </w:r>
      <w:r w:rsidR="004D15CB" w:rsidRPr="003351DA">
        <w:rPr>
          <w:rFonts w:ascii="Arial" w:eastAsia="Times New Roman" w:hAnsi="Arial" w:cs="Arial"/>
          <w:sz w:val="24"/>
          <w:szCs w:val="24"/>
          <w:lang w:eastAsia="it-IT"/>
        </w:rPr>
        <w:t>offerta inviata dal Centro Estetico annesso alla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Farmacia Calzolari con sede in via Nazionale,47 a Vodo di Cadore (BL)</w:t>
      </w:r>
    </w:p>
    <w:p w:rsidR="00251092" w:rsidRPr="003351DA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  <w:t>TENUTO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conto inoltre di procedere alla nomina del Responsabile del procedimento per 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servizio suindicato, individuando allo scopo il 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Direttore dell’ASSP Cortina rag. Claudio Talamini;</w:t>
      </w:r>
    </w:p>
    <w:p w:rsidR="00C83245" w:rsidRPr="003351DA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F79CD" w:rsidRPr="003351DA" w:rsidRDefault="001F79CD" w:rsidP="001F79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3351DA">
        <w:rPr>
          <w:rFonts w:ascii="Arial" w:hAnsi="Arial" w:cs="Arial"/>
          <w:sz w:val="24"/>
        </w:rPr>
        <w:t>RICHIAMATO, inoltre, l’art. 3, comma 5 della legge 13 agosto 2010, n. 136 e successive modifiche ed integrazioni, il quale stabilisce che “</w:t>
      </w:r>
      <w:r w:rsidRPr="003351DA">
        <w:rPr>
          <w:rFonts w:ascii="Arial" w:hAnsi="Arial" w:cs="Arial"/>
          <w:iCs/>
          <w:sz w:val="24"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3351DA">
        <w:rPr>
          <w:rFonts w:ascii="Arial" w:hAnsi="Arial" w:cs="Arial"/>
          <w:sz w:val="24"/>
        </w:rPr>
        <w:t>”;</w:t>
      </w:r>
    </w:p>
    <w:p w:rsidR="001F79CD" w:rsidRPr="003351DA" w:rsidRDefault="001F79CD" w:rsidP="00B537BA">
      <w:pPr>
        <w:jc w:val="both"/>
        <w:rPr>
          <w:rFonts w:ascii="Arial" w:hAnsi="Arial" w:cs="Arial"/>
          <w:sz w:val="24"/>
          <w:szCs w:val="24"/>
        </w:rPr>
      </w:pPr>
      <w:r w:rsidRPr="003351DA">
        <w:rPr>
          <w:rFonts w:ascii="Arial" w:hAnsi="Arial" w:cs="Arial"/>
          <w:bCs/>
          <w:sz w:val="24"/>
          <w:szCs w:val="24"/>
        </w:rPr>
        <w:tab/>
      </w:r>
    </w:p>
    <w:p w:rsidR="00EC29CB" w:rsidRPr="003351DA" w:rsidRDefault="00DF4B90" w:rsidP="00EC2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D E T E R M I N A</w:t>
      </w:r>
    </w:p>
    <w:p w:rsidR="00EC29CB" w:rsidRPr="003351DA" w:rsidRDefault="00EC29CB" w:rsidP="00EC2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EC29CB" w:rsidRPr="003351DA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1. Di procedere all’affidamento</w:t>
      </w:r>
      <w:r w:rsidR="00EE49A6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del servizio pedicure per gli ospiti del</w:t>
      </w:r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Centro Servizi per persone anziane non autosufficienti Dr. Angelo </w:t>
      </w:r>
      <w:proofErr w:type="spellStart"/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>mediante affidamento diretto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ai sensi dell’art. 36,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comma 2,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a), del D.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Lgs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50/2016,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125EE">
        <w:rPr>
          <w:rFonts w:ascii="Arial" w:eastAsia="Times New Roman" w:hAnsi="Arial" w:cs="Arial"/>
          <w:sz w:val="24"/>
          <w:szCs w:val="24"/>
          <w:lang w:eastAsia="it-IT"/>
        </w:rPr>
        <w:t xml:space="preserve">al </w:t>
      </w:r>
      <w:r w:rsidR="00E125EE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Centro Estetico annesso 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alla Farmacia Calzolari con sede in via Nazionale,47 a Vodo di Cadore (BL) </w:t>
      </w:r>
    </w:p>
    <w:p w:rsidR="006A41D5" w:rsidRPr="003351DA" w:rsidRDefault="006A41D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Di procedere alla nomina del Responsabile del procedimento per il servizio suindicato,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>individuando allo scopo il Direttore dell’ASSP Cortina rag. Claudio Talamini;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C29CB" w:rsidRPr="003351DA" w:rsidRDefault="00EC29CB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537BA" w:rsidRPr="003351DA" w:rsidRDefault="00B537BA" w:rsidP="00B53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. Di dare atto che il finanziamento de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>lla fornitura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per presumibili €</w:t>
      </w:r>
      <w:r w:rsidR="00C66E19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431EB" w:rsidRPr="003351DA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2256CF" w:rsidRPr="003351DA">
        <w:rPr>
          <w:rFonts w:ascii="Arial" w:eastAsia="Times New Roman" w:hAnsi="Arial" w:cs="Arial"/>
          <w:sz w:val="24"/>
          <w:szCs w:val="24"/>
          <w:lang w:eastAsia="it-IT"/>
        </w:rPr>
        <w:t>.440,</w:t>
      </w:r>
      <w:r w:rsidR="00B431EB" w:rsidRPr="003351DA">
        <w:rPr>
          <w:rFonts w:ascii="Arial" w:eastAsia="Times New Roman" w:hAnsi="Arial" w:cs="Arial"/>
          <w:sz w:val="24"/>
          <w:szCs w:val="24"/>
          <w:lang w:eastAsia="it-IT"/>
        </w:rPr>
        <w:t>00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iva inclusa per </w:t>
      </w:r>
      <w:r w:rsidR="00227CC9">
        <w:rPr>
          <w:rFonts w:ascii="Arial" w:eastAsia="Times New Roman" w:hAnsi="Arial" w:cs="Arial"/>
          <w:sz w:val="24"/>
          <w:szCs w:val="24"/>
          <w:lang w:eastAsia="it-IT"/>
        </w:rPr>
        <w:t>le prestazioni complessive annue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è a carico de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bilanc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io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dell’Azienda Speciale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comunale ASSP Cortina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, per </w:t>
      </w:r>
      <w:r w:rsidR="00B11503" w:rsidRPr="003351DA">
        <w:rPr>
          <w:rFonts w:ascii="Arial" w:eastAsia="Times New Roman" w:hAnsi="Arial" w:cs="Arial"/>
          <w:sz w:val="24"/>
          <w:szCs w:val="24"/>
          <w:lang w:eastAsia="it-IT"/>
        </w:rPr>
        <w:t>gli esercizi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di competenza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B537BA" w:rsidRPr="003351DA" w:rsidRDefault="00B537BA" w:rsidP="009940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hAnsi="Arial" w:cs="Arial"/>
          <w:bCs/>
          <w:sz w:val="24"/>
        </w:rPr>
        <w:tab/>
      </w:r>
    </w:p>
    <w:p w:rsidR="00DB5E65" w:rsidRPr="00DB5E65" w:rsidRDefault="00E64F42" w:rsidP="00DB5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          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DB5E6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Di dare atto che ai sensi dell’art 3 della legge n. 136/2010, è stato assegnato dalla autorità competente il seguente n. C.I.G. (Codice Identificativo Gara): </w:t>
      </w:r>
      <w:r w:rsidR="002256CF" w:rsidRPr="008D0FCA">
        <w:rPr>
          <w:rFonts w:ascii="Arial" w:eastAsia="Times New Roman" w:hAnsi="Arial" w:cs="Arial"/>
          <w:b/>
          <w:sz w:val="24"/>
          <w:szCs w:val="24"/>
          <w:lang w:eastAsia="it-IT"/>
        </w:rPr>
        <w:t>Z2D1ED5D68</w:t>
      </w:r>
    </w:p>
    <w:p w:rsidR="00DB5E65" w:rsidRDefault="00DB5E65" w:rsidP="00DB5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A7E01" w:rsidRDefault="009A7E01" w:rsidP="00DB5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A7E01" w:rsidRDefault="009A7E01" w:rsidP="009A7E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      Il Direttore </w:t>
      </w:r>
    </w:p>
    <w:p w:rsidR="009A7E01" w:rsidRPr="00DB5E65" w:rsidRDefault="009A7E0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rag.</w:t>
      </w:r>
      <w:bookmarkStart w:id="0" w:name="_GoBack"/>
      <w:bookmarkEnd w:id="0"/>
      <w:proofErr w:type="gramEnd"/>
      <w:r w:rsidR="008D0FC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Claudio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Talamini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sectPr w:rsidR="009A7E01" w:rsidRPr="00DB5E65" w:rsidSect="00D10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B2E"/>
    <w:multiLevelType w:val="hybridMultilevel"/>
    <w:tmpl w:val="90104BBC"/>
    <w:lvl w:ilvl="0" w:tplc="DD5C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517628"/>
    <w:multiLevelType w:val="hybridMultilevel"/>
    <w:tmpl w:val="7B08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46E6C"/>
    <w:rsid w:val="00053160"/>
    <w:rsid w:val="00064D1B"/>
    <w:rsid w:val="00095304"/>
    <w:rsid w:val="00111A13"/>
    <w:rsid w:val="00136585"/>
    <w:rsid w:val="001A16C4"/>
    <w:rsid w:val="001A74CE"/>
    <w:rsid w:val="001F79CD"/>
    <w:rsid w:val="0022470D"/>
    <w:rsid w:val="002256CF"/>
    <w:rsid w:val="00227CC9"/>
    <w:rsid w:val="00251092"/>
    <w:rsid w:val="00273C62"/>
    <w:rsid w:val="002A708F"/>
    <w:rsid w:val="0030010F"/>
    <w:rsid w:val="003118E2"/>
    <w:rsid w:val="00312F0E"/>
    <w:rsid w:val="003351DA"/>
    <w:rsid w:val="00342EAD"/>
    <w:rsid w:val="003451BB"/>
    <w:rsid w:val="00363DF4"/>
    <w:rsid w:val="00375898"/>
    <w:rsid w:val="003A3D09"/>
    <w:rsid w:val="003D5B98"/>
    <w:rsid w:val="003D70A2"/>
    <w:rsid w:val="003F19B4"/>
    <w:rsid w:val="004121C4"/>
    <w:rsid w:val="00457426"/>
    <w:rsid w:val="0046079F"/>
    <w:rsid w:val="004B5DD3"/>
    <w:rsid w:val="004C7B18"/>
    <w:rsid w:val="004D15CB"/>
    <w:rsid w:val="00557B52"/>
    <w:rsid w:val="0058287D"/>
    <w:rsid w:val="00587883"/>
    <w:rsid w:val="005A462E"/>
    <w:rsid w:val="005A7AEF"/>
    <w:rsid w:val="005C0525"/>
    <w:rsid w:val="005E5C68"/>
    <w:rsid w:val="00605B7F"/>
    <w:rsid w:val="0061143B"/>
    <w:rsid w:val="00630EFD"/>
    <w:rsid w:val="0066028E"/>
    <w:rsid w:val="006A41D5"/>
    <w:rsid w:val="006E102D"/>
    <w:rsid w:val="006E2F29"/>
    <w:rsid w:val="006F45FC"/>
    <w:rsid w:val="0070276D"/>
    <w:rsid w:val="007476D5"/>
    <w:rsid w:val="0076282C"/>
    <w:rsid w:val="007628EA"/>
    <w:rsid w:val="00766C05"/>
    <w:rsid w:val="007F6904"/>
    <w:rsid w:val="00802C93"/>
    <w:rsid w:val="008067F1"/>
    <w:rsid w:val="00837EBD"/>
    <w:rsid w:val="00842329"/>
    <w:rsid w:val="008611CE"/>
    <w:rsid w:val="008633D4"/>
    <w:rsid w:val="00885CFB"/>
    <w:rsid w:val="0089706D"/>
    <w:rsid w:val="008B6D28"/>
    <w:rsid w:val="008D0FCA"/>
    <w:rsid w:val="00934F61"/>
    <w:rsid w:val="009940B5"/>
    <w:rsid w:val="009A7E01"/>
    <w:rsid w:val="009B42FA"/>
    <w:rsid w:val="00A069A1"/>
    <w:rsid w:val="00A07D84"/>
    <w:rsid w:val="00A43102"/>
    <w:rsid w:val="00A5789B"/>
    <w:rsid w:val="00A851B5"/>
    <w:rsid w:val="00AC3DFB"/>
    <w:rsid w:val="00AD0523"/>
    <w:rsid w:val="00AE6A84"/>
    <w:rsid w:val="00B0732D"/>
    <w:rsid w:val="00B11255"/>
    <w:rsid w:val="00B11503"/>
    <w:rsid w:val="00B118DB"/>
    <w:rsid w:val="00B37232"/>
    <w:rsid w:val="00B423B7"/>
    <w:rsid w:val="00B431EB"/>
    <w:rsid w:val="00B537BA"/>
    <w:rsid w:val="00B71B40"/>
    <w:rsid w:val="00B76D45"/>
    <w:rsid w:val="00B8194F"/>
    <w:rsid w:val="00BA4385"/>
    <w:rsid w:val="00BC0D32"/>
    <w:rsid w:val="00BE6C4A"/>
    <w:rsid w:val="00BF3692"/>
    <w:rsid w:val="00BF48C7"/>
    <w:rsid w:val="00C24A1A"/>
    <w:rsid w:val="00C30F99"/>
    <w:rsid w:val="00C40D83"/>
    <w:rsid w:val="00C452E3"/>
    <w:rsid w:val="00C5461C"/>
    <w:rsid w:val="00C66E19"/>
    <w:rsid w:val="00C83245"/>
    <w:rsid w:val="00C90097"/>
    <w:rsid w:val="00C908F2"/>
    <w:rsid w:val="00D1076C"/>
    <w:rsid w:val="00D25F6D"/>
    <w:rsid w:val="00D517F8"/>
    <w:rsid w:val="00D73970"/>
    <w:rsid w:val="00D91B00"/>
    <w:rsid w:val="00D91F47"/>
    <w:rsid w:val="00D943BA"/>
    <w:rsid w:val="00DB4B02"/>
    <w:rsid w:val="00DB5E65"/>
    <w:rsid w:val="00DE2334"/>
    <w:rsid w:val="00DF25FD"/>
    <w:rsid w:val="00DF4B90"/>
    <w:rsid w:val="00E125EE"/>
    <w:rsid w:val="00E139AD"/>
    <w:rsid w:val="00E376E6"/>
    <w:rsid w:val="00E55941"/>
    <w:rsid w:val="00E64F42"/>
    <w:rsid w:val="00E95BF7"/>
    <w:rsid w:val="00EC29CB"/>
    <w:rsid w:val="00EE49A6"/>
    <w:rsid w:val="00EE7CD0"/>
    <w:rsid w:val="00EF4524"/>
    <w:rsid w:val="00F109F2"/>
    <w:rsid w:val="00F13A24"/>
    <w:rsid w:val="00F2153A"/>
    <w:rsid w:val="00F309CC"/>
    <w:rsid w:val="00F3149B"/>
    <w:rsid w:val="00F84A7A"/>
    <w:rsid w:val="00F966D1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B537BA"/>
    <w:rPr>
      <w:b/>
      <w:bCs/>
    </w:rPr>
  </w:style>
  <w:style w:type="paragraph" w:styleId="Corpotesto">
    <w:name w:val="Body Text"/>
    <w:basedOn w:val="Normale"/>
    <w:link w:val="CorpotestoCarattere"/>
    <w:semiHidden/>
    <w:rsid w:val="00D1076C"/>
    <w:pPr>
      <w:widowControl w:val="0"/>
      <w:tabs>
        <w:tab w:val="left" w:pos="-1440"/>
        <w:tab w:val="left" w:pos="-720"/>
        <w:tab w:val="left" w:pos="0"/>
        <w:tab w:val="left" w:pos="288"/>
        <w:tab w:val="left" w:pos="432"/>
        <w:tab w:val="left" w:pos="720"/>
        <w:tab w:val="left" w:pos="864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076C"/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107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1076C"/>
    <w:rPr>
      <w:sz w:val="16"/>
      <w:szCs w:val="16"/>
    </w:rPr>
  </w:style>
  <w:style w:type="paragraph" w:styleId="Pidipagina">
    <w:name w:val="footer"/>
    <w:basedOn w:val="Normale"/>
    <w:link w:val="Pidipagina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107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107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Francesca Bianchi</cp:lastModifiedBy>
  <cp:revision>18</cp:revision>
  <cp:lastPrinted>2017-06-09T07:48:00Z</cp:lastPrinted>
  <dcterms:created xsi:type="dcterms:W3CDTF">2017-05-30T10:21:00Z</dcterms:created>
  <dcterms:modified xsi:type="dcterms:W3CDTF">2017-06-09T07:56:00Z</dcterms:modified>
</cp:coreProperties>
</file>