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98" w:rsidRPr="008D0886" w:rsidRDefault="0035795E">
      <w:pPr>
        <w:tabs>
          <w:tab w:val="left" w:pos="0"/>
          <w:tab w:val="right" w:pos="9639"/>
        </w:tabs>
        <w:rPr>
          <w:rFonts w:ascii="Times New Roman" w:hAnsi="Times New Roman"/>
          <w:spacing w:val="30"/>
          <w:sz w:val="18"/>
          <w:szCs w:val="20"/>
        </w:rPr>
      </w:pPr>
      <w:r w:rsidRPr="008D0886">
        <w:rPr>
          <w:rFonts w:ascii="Times New Roman" w:hAnsi="Times New Roman"/>
          <w:noProof/>
          <w:spacing w:val="30"/>
          <w:sz w:val="18"/>
          <w:szCs w:val="20"/>
        </w:rPr>
        <w:drawing>
          <wp:anchor distT="0" distB="0" distL="114300" distR="114300" simplePos="0" relativeHeight="251657728" behindDoc="0" locked="0" layoutInCell="0" allowOverlap="1">
            <wp:simplePos x="0" y="0"/>
            <wp:positionH relativeFrom="margin">
              <wp:posOffset>2590800</wp:posOffset>
            </wp:positionH>
            <wp:positionV relativeFrom="paragraph">
              <wp:posOffset>-391160</wp:posOffset>
            </wp:positionV>
            <wp:extent cx="785495" cy="822960"/>
            <wp:effectExtent l="0" t="0" r="0" b="0"/>
            <wp:wrapNone/>
            <wp:docPr id="2" name="Immagine 2" descr="stem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495" cy="822960"/>
                    </a:xfrm>
                    <a:prstGeom prst="rect">
                      <a:avLst/>
                    </a:prstGeom>
                    <a:noFill/>
                  </pic:spPr>
                </pic:pic>
              </a:graphicData>
            </a:graphic>
            <wp14:sizeRelH relativeFrom="page">
              <wp14:pctWidth>0</wp14:pctWidth>
            </wp14:sizeRelH>
            <wp14:sizeRelV relativeFrom="page">
              <wp14:pctHeight>0</wp14:pctHeight>
            </wp14:sizeRelV>
          </wp:anchor>
        </w:drawing>
      </w:r>
      <w:r w:rsidR="005B2098" w:rsidRPr="008D0886">
        <w:rPr>
          <w:rFonts w:ascii="Times New Roman" w:hAnsi="Times New Roman"/>
          <w:spacing w:val="30"/>
          <w:sz w:val="18"/>
          <w:szCs w:val="20"/>
        </w:rPr>
        <w:t xml:space="preserve">REGIONE VENETO                         </w:t>
      </w:r>
      <w:r w:rsidR="005B2098" w:rsidRPr="008D0886">
        <w:rPr>
          <w:rFonts w:ascii="Times New Roman" w:hAnsi="Times New Roman"/>
          <w:spacing w:val="30"/>
          <w:sz w:val="18"/>
          <w:szCs w:val="20"/>
        </w:rPr>
        <w:tab/>
        <w:t xml:space="preserve">PROVINCIA DI BELLUNO </w:t>
      </w:r>
    </w:p>
    <w:p w:rsidR="005B2098" w:rsidRPr="008D0886" w:rsidRDefault="008D0886">
      <w:pPr>
        <w:tabs>
          <w:tab w:val="left" w:pos="0"/>
          <w:tab w:val="right" w:pos="9639"/>
        </w:tabs>
        <w:rPr>
          <w:rFonts w:ascii="Times New Roman" w:hAnsi="Times New Roman"/>
          <w:spacing w:val="30"/>
          <w:sz w:val="18"/>
          <w:szCs w:val="20"/>
        </w:rPr>
      </w:pPr>
      <w:r>
        <w:rPr>
          <w:rFonts w:ascii="Times New Roman" w:hAnsi="Times New Roman"/>
          <w:spacing w:val="30"/>
          <w:sz w:val="18"/>
          <w:szCs w:val="20"/>
        </w:rPr>
        <w:t xml:space="preserve"> </w:t>
      </w:r>
      <w:r w:rsidR="005B2098" w:rsidRPr="008D0886">
        <w:rPr>
          <w:rFonts w:ascii="Times New Roman" w:hAnsi="Times New Roman"/>
          <w:spacing w:val="30"/>
          <w:sz w:val="18"/>
          <w:szCs w:val="20"/>
        </w:rPr>
        <w:t xml:space="preserve"> REJON VENETO                                     </w:t>
      </w:r>
      <w:r>
        <w:rPr>
          <w:rFonts w:ascii="Times New Roman" w:hAnsi="Times New Roman"/>
          <w:spacing w:val="30"/>
          <w:sz w:val="18"/>
          <w:szCs w:val="20"/>
        </w:rPr>
        <w:t xml:space="preserve">                             </w:t>
      </w:r>
      <w:r w:rsidR="00551F9B" w:rsidRPr="008D0886">
        <w:rPr>
          <w:rFonts w:ascii="Times New Roman" w:hAnsi="Times New Roman"/>
          <w:spacing w:val="30"/>
          <w:sz w:val="18"/>
        </w:rPr>
        <w:t xml:space="preserve">   </w:t>
      </w:r>
      <w:r w:rsidR="005B2098" w:rsidRPr="008D0886">
        <w:rPr>
          <w:rFonts w:ascii="Times New Roman" w:hAnsi="Times New Roman"/>
          <w:spacing w:val="30"/>
          <w:sz w:val="18"/>
          <w:szCs w:val="20"/>
        </w:rPr>
        <w:t xml:space="preserve"> PROVINZIA DE BELUN</w:t>
      </w:r>
    </w:p>
    <w:p w:rsidR="00551F9B" w:rsidRPr="008D0886" w:rsidRDefault="00551F9B" w:rsidP="00551F9B">
      <w:pPr>
        <w:ind w:left="1416"/>
        <w:jc w:val="center"/>
        <w:outlineLvl w:val="0"/>
        <w:rPr>
          <w:rFonts w:ascii="Times New Roman" w:hAnsi="Times New Roman"/>
          <w:b/>
        </w:rPr>
      </w:pPr>
    </w:p>
    <w:p w:rsidR="005B2098" w:rsidRPr="008D0886" w:rsidRDefault="00551F9B" w:rsidP="00551F9B">
      <w:pPr>
        <w:ind w:left="1416"/>
        <w:jc w:val="left"/>
        <w:outlineLvl w:val="0"/>
        <w:rPr>
          <w:rFonts w:ascii="Times New Roman" w:hAnsi="Times New Roman"/>
          <w:b/>
          <w:sz w:val="40"/>
          <w:szCs w:val="20"/>
        </w:rPr>
      </w:pPr>
      <w:r w:rsidRPr="008D0886">
        <w:rPr>
          <w:rFonts w:ascii="Times New Roman" w:hAnsi="Times New Roman"/>
          <w:b/>
          <w:sz w:val="40"/>
        </w:rPr>
        <w:t xml:space="preserve">  </w:t>
      </w:r>
      <w:r w:rsidR="005B2098" w:rsidRPr="008D0886">
        <w:rPr>
          <w:rFonts w:ascii="Times New Roman" w:hAnsi="Times New Roman"/>
          <w:b/>
          <w:sz w:val="40"/>
          <w:szCs w:val="20"/>
        </w:rPr>
        <w:t>COMUNE DI CORTINA D’AMPEZZO</w:t>
      </w:r>
    </w:p>
    <w:p w:rsidR="005B2098" w:rsidRPr="008D0886" w:rsidRDefault="00551F9B" w:rsidP="00551F9B">
      <w:pPr>
        <w:jc w:val="left"/>
        <w:outlineLvl w:val="0"/>
        <w:rPr>
          <w:rFonts w:ascii="Times New Roman" w:hAnsi="Times New Roman"/>
          <w:sz w:val="40"/>
          <w:szCs w:val="20"/>
        </w:rPr>
      </w:pPr>
      <w:r w:rsidRPr="008D0886">
        <w:rPr>
          <w:rFonts w:ascii="Times New Roman" w:hAnsi="Times New Roman"/>
          <w:b/>
          <w:sz w:val="40"/>
        </w:rPr>
        <w:t xml:space="preserve">                             </w:t>
      </w:r>
      <w:r w:rsidR="005B2098" w:rsidRPr="008D0886">
        <w:rPr>
          <w:rFonts w:ascii="Times New Roman" w:hAnsi="Times New Roman"/>
          <w:b/>
          <w:sz w:val="40"/>
          <w:szCs w:val="20"/>
        </w:rPr>
        <w:t>COMUN DE ANPEZO</w:t>
      </w:r>
    </w:p>
    <w:p w:rsidR="005B2098" w:rsidRPr="008D0886" w:rsidRDefault="00551F9B" w:rsidP="00551F9B">
      <w:pPr>
        <w:jc w:val="left"/>
        <w:rPr>
          <w:rFonts w:ascii="Times New Roman" w:hAnsi="Times New Roman"/>
          <w:sz w:val="16"/>
          <w:szCs w:val="20"/>
        </w:rPr>
      </w:pPr>
      <w:r w:rsidRPr="008D0886">
        <w:rPr>
          <w:rFonts w:ascii="Times New Roman" w:hAnsi="Times New Roman"/>
          <w:sz w:val="16"/>
        </w:rPr>
        <w:t xml:space="preserve">                                        </w:t>
      </w:r>
      <w:r w:rsidR="005B2098" w:rsidRPr="008D0886">
        <w:rPr>
          <w:rFonts w:ascii="Times New Roman" w:hAnsi="Times New Roman"/>
          <w:sz w:val="16"/>
          <w:szCs w:val="20"/>
        </w:rPr>
        <w:t>CAP 32043 – Corso Italia, 33 – Tel. 0436 4291 Fax 0436 868445 C.F. - P.IVA 00087640256</w:t>
      </w:r>
    </w:p>
    <w:p w:rsidR="005B2098" w:rsidRPr="008D0886" w:rsidRDefault="005B2098">
      <w:pPr>
        <w:autoSpaceDE w:val="0"/>
        <w:autoSpaceDN w:val="0"/>
        <w:adjustRightInd w:val="0"/>
        <w:rPr>
          <w:rFonts w:ascii="Times New Roman" w:hAnsi="Times New Roman"/>
          <w:b/>
          <w:bCs/>
          <w:szCs w:val="20"/>
        </w:rPr>
      </w:pPr>
    </w:p>
    <w:p w:rsidR="005B2098" w:rsidRPr="008D0886" w:rsidRDefault="005B2098">
      <w:pPr>
        <w:rPr>
          <w:rFonts w:ascii="Times New Roman" w:hAnsi="Times New Roman"/>
          <w:sz w:val="60"/>
          <w:szCs w:val="60"/>
        </w:rPr>
      </w:pPr>
      <w:r w:rsidRPr="008D0886">
        <w:rPr>
          <w:rFonts w:ascii="Times New Roman" w:hAnsi="Times New Roman"/>
          <w:sz w:val="60"/>
          <w:szCs w:val="60"/>
        </w:rPr>
        <w:t>____________________________</w:t>
      </w:r>
    </w:p>
    <w:p w:rsidR="005B2098" w:rsidRPr="008D0886" w:rsidRDefault="005B2098">
      <w:pPr>
        <w:jc w:val="center"/>
        <w:rPr>
          <w:rFonts w:ascii="Times New Roman" w:hAnsi="Times New Roman"/>
          <w:sz w:val="52"/>
          <w:szCs w:val="96"/>
        </w:rPr>
      </w:pPr>
      <w:r w:rsidRPr="008D0886">
        <w:rPr>
          <w:rFonts w:ascii="Times New Roman" w:hAnsi="Times New Roman"/>
          <w:sz w:val="52"/>
          <w:szCs w:val="96"/>
        </w:rPr>
        <w:t>AZIENDA SPECIALE SERVIZI ALLA PERSONA</w:t>
      </w:r>
    </w:p>
    <w:p w:rsidR="005B2098" w:rsidRPr="006557A8" w:rsidRDefault="005B2098">
      <w:pPr>
        <w:pStyle w:val="Titolo5"/>
        <w:jc w:val="center"/>
        <w:rPr>
          <w:rFonts w:ascii="Times New Roman" w:hAnsi="Times New Roman"/>
          <w:color w:val="1F4E79"/>
          <w:sz w:val="56"/>
          <w:szCs w:val="56"/>
        </w:rPr>
      </w:pPr>
      <w:r w:rsidRPr="006557A8">
        <w:rPr>
          <w:rFonts w:ascii="Times New Roman" w:hAnsi="Times New Roman"/>
          <w:color w:val="1F4E79"/>
          <w:sz w:val="56"/>
          <w:szCs w:val="56"/>
        </w:rPr>
        <w:t>“Cortina”</w:t>
      </w:r>
    </w:p>
    <w:p w:rsidR="005B2098" w:rsidRPr="008D0886" w:rsidRDefault="005B2098">
      <w:pPr>
        <w:rPr>
          <w:rFonts w:ascii="Times New Roman" w:hAnsi="Times New Roman"/>
          <w:sz w:val="60"/>
          <w:szCs w:val="60"/>
        </w:rPr>
      </w:pPr>
    </w:p>
    <w:p w:rsidR="005B2098" w:rsidRPr="008D0886" w:rsidRDefault="005B2098">
      <w:pPr>
        <w:rPr>
          <w:rFonts w:ascii="Times New Roman" w:hAnsi="Times New Roman"/>
          <w:sz w:val="60"/>
          <w:szCs w:val="60"/>
        </w:rPr>
      </w:pPr>
      <w:r w:rsidRPr="008D0886">
        <w:rPr>
          <w:rFonts w:ascii="Times New Roman" w:hAnsi="Times New Roman"/>
          <w:sz w:val="60"/>
          <w:szCs w:val="60"/>
        </w:rPr>
        <w:t>____________________________</w:t>
      </w:r>
    </w:p>
    <w:p w:rsidR="005B2098" w:rsidRPr="008D0886" w:rsidRDefault="009153DD" w:rsidP="009153DD">
      <w:pPr>
        <w:jc w:val="left"/>
        <w:rPr>
          <w:rFonts w:ascii="Times New Roman" w:hAnsi="Times New Roman"/>
          <w:sz w:val="45"/>
          <w:szCs w:val="45"/>
        </w:rPr>
      </w:pPr>
      <w:r>
        <w:rPr>
          <w:rFonts w:ascii="Times New Roman" w:hAnsi="Times New Roman"/>
          <w:sz w:val="45"/>
          <w:szCs w:val="45"/>
        </w:rPr>
        <w:t xml:space="preserve">                                </w:t>
      </w:r>
      <w:r w:rsidR="005B2098" w:rsidRPr="008D0886">
        <w:rPr>
          <w:rFonts w:ascii="Times New Roman" w:hAnsi="Times New Roman"/>
          <w:sz w:val="45"/>
          <w:szCs w:val="45"/>
        </w:rPr>
        <w:t>STATUTO</w:t>
      </w:r>
    </w:p>
    <w:p w:rsidR="005B2098" w:rsidRPr="008D0886" w:rsidRDefault="005B2098">
      <w:pPr>
        <w:rPr>
          <w:rFonts w:ascii="Times New Roman" w:hAnsi="Times New Roman"/>
          <w:sz w:val="30"/>
          <w:szCs w:val="30"/>
        </w:rPr>
      </w:pPr>
    </w:p>
    <w:p w:rsidR="005B2098" w:rsidRPr="008D0886" w:rsidRDefault="005B2098">
      <w:pPr>
        <w:rPr>
          <w:rFonts w:ascii="Times New Roman" w:hAnsi="Times New Roman"/>
          <w:sz w:val="30"/>
          <w:szCs w:val="30"/>
        </w:rPr>
      </w:pPr>
    </w:p>
    <w:p w:rsidR="005B2098" w:rsidRPr="008D0886" w:rsidRDefault="005B2098">
      <w:pPr>
        <w:rPr>
          <w:rFonts w:ascii="Times New Roman" w:hAnsi="Times New Roman"/>
          <w:sz w:val="30"/>
          <w:szCs w:val="30"/>
        </w:rPr>
      </w:pPr>
    </w:p>
    <w:p w:rsidR="005B2098" w:rsidRPr="008D0886" w:rsidRDefault="005B2098">
      <w:pPr>
        <w:rPr>
          <w:rFonts w:ascii="Times New Roman" w:hAnsi="Times New Roman"/>
          <w:sz w:val="30"/>
          <w:szCs w:val="30"/>
        </w:rPr>
      </w:pPr>
    </w:p>
    <w:p w:rsidR="005B2098" w:rsidRPr="008D0886" w:rsidRDefault="005B2098">
      <w:pPr>
        <w:rPr>
          <w:rFonts w:ascii="Times New Roman" w:hAnsi="Times New Roman"/>
          <w:sz w:val="30"/>
          <w:szCs w:val="30"/>
        </w:rPr>
      </w:pPr>
    </w:p>
    <w:p w:rsidR="005B2098" w:rsidRPr="008D0886" w:rsidRDefault="005B2098">
      <w:pPr>
        <w:rPr>
          <w:rFonts w:ascii="Times New Roman" w:hAnsi="Times New Roman"/>
          <w:sz w:val="24"/>
          <w:szCs w:val="24"/>
        </w:rPr>
      </w:pPr>
      <w:r w:rsidRPr="008D0886">
        <w:rPr>
          <w:rFonts w:ascii="Times New Roman" w:hAnsi="Times New Roman"/>
          <w:sz w:val="24"/>
          <w:szCs w:val="24"/>
        </w:rPr>
        <w:t>Approvato con deliberazione del Consiglio Comunale n. 45 del 7/7/2016</w:t>
      </w:r>
    </w:p>
    <w:p w:rsidR="005B2098" w:rsidRPr="008D0886" w:rsidRDefault="005B2098">
      <w:pPr>
        <w:rPr>
          <w:rFonts w:ascii="Times New Roman" w:hAnsi="Times New Roman"/>
          <w:sz w:val="24"/>
          <w:szCs w:val="24"/>
        </w:rPr>
      </w:pPr>
      <w:r w:rsidRPr="008D0886">
        <w:rPr>
          <w:rFonts w:ascii="Times New Roman" w:hAnsi="Times New Roman"/>
          <w:sz w:val="24"/>
          <w:szCs w:val="24"/>
        </w:rPr>
        <w:t xml:space="preserve">Modificato con deliberazione del Commissario Straordinario n. </w:t>
      </w:r>
      <w:r w:rsidR="008D0886">
        <w:rPr>
          <w:rFonts w:ascii="Times New Roman" w:hAnsi="Times New Roman"/>
          <w:sz w:val="24"/>
          <w:szCs w:val="24"/>
        </w:rPr>
        <w:t xml:space="preserve">  </w:t>
      </w:r>
      <w:r w:rsidR="001940AB">
        <w:rPr>
          <w:rFonts w:ascii="Times New Roman" w:hAnsi="Times New Roman"/>
          <w:sz w:val="24"/>
          <w:szCs w:val="24"/>
        </w:rPr>
        <w:t>1</w:t>
      </w:r>
      <w:r w:rsidR="008D0886">
        <w:rPr>
          <w:rFonts w:ascii="Times New Roman" w:hAnsi="Times New Roman"/>
          <w:sz w:val="24"/>
          <w:szCs w:val="24"/>
        </w:rPr>
        <w:t xml:space="preserve">      </w:t>
      </w:r>
      <w:r w:rsidRPr="008D0886">
        <w:rPr>
          <w:rFonts w:ascii="Times New Roman" w:hAnsi="Times New Roman"/>
          <w:sz w:val="24"/>
          <w:szCs w:val="24"/>
        </w:rPr>
        <w:t xml:space="preserve">del </w:t>
      </w:r>
      <w:r w:rsidR="001940AB">
        <w:rPr>
          <w:rFonts w:ascii="Times New Roman" w:hAnsi="Times New Roman"/>
          <w:sz w:val="24"/>
          <w:szCs w:val="24"/>
        </w:rPr>
        <w:t>13/01/2017</w:t>
      </w:r>
    </w:p>
    <w:p w:rsidR="005B2098" w:rsidRPr="008D0886" w:rsidRDefault="005B2098">
      <w:pPr>
        <w:rPr>
          <w:rFonts w:ascii="Times New Roman" w:hAnsi="Times New Roman"/>
          <w:sz w:val="30"/>
          <w:szCs w:val="30"/>
        </w:rPr>
      </w:pPr>
      <w:bookmarkStart w:id="0" w:name="_GoBack"/>
      <w:bookmarkEnd w:id="0"/>
    </w:p>
    <w:p w:rsidR="005B2098" w:rsidRPr="008D0886" w:rsidRDefault="005B2098">
      <w:pPr>
        <w:rPr>
          <w:rFonts w:ascii="Times New Roman" w:hAnsi="Times New Roman"/>
          <w:sz w:val="30"/>
          <w:szCs w:val="30"/>
        </w:rPr>
      </w:pPr>
    </w:p>
    <w:p w:rsidR="005B2098" w:rsidRPr="008D0886" w:rsidRDefault="005B2098">
      <w:pPr>
        <w:rPr>
          <w:rFonts w:ascii="Times New Roman" w:hAnsi="Times New Roman"/>
          <w:sz w:val="30"/>
          <w:szCs w:val="30"/>
        </w:rPr>
      </w:pPr>
      <w:r w:rsidRPr="008D0886">
        <w:rPr>
          <w:rFonts w:ascii="Times New Roman" w:hAnsi="Times New Roman"/>
          <w:sz w:val="30"/>
          <w:szCs w:val="30"/>
        </w:rPr>
        <w:t xml:space="preserve"> </w:t>
      </w:r>
    </w:p>
    <w:p w:rsidR="005B2098" w:rsidRPr="008D0886" w:rsidRDefault="005B2098">
      <w:pPr>
        <w:autoSpaceDE w:val="0"/>
        <w:autoSpaceDN w:val="0"/>
        <w:adjustRightInd w:val="0"/>
        <w:rPr>
          <w:rFonts w:ascii="Times New Roman" w:hAnsi="Times New Roman"/>
          <w:b/>
          <w:bCs/>
          <w:szCs w:val="20"/>
        </w:rPr>
      </w:pPr>
    </w:p>
    <w:p w:rsidR="005B2098" w:rsidRPr="00DA1CFD" w:rsidRDefault="005B2098">
      <w:pPr>
        <w:jc w:val="center"/>
        <w:rPr>
          <w:rFonts w:ascii="Times New Roman" w:hAnsi="Times New Roman"/>
          <w:b/>
          <w:sz w:val="40"/>
          <w:szCs w:val="40"/>
        </w:rPr>
      </w:pPr>
      <w:r w:rsidRPr="00DA1CFD">
        <w:rPr>
          <w:rFonts w:ascii="Times New Roman" w:hAnsi="Times New Roman"/>
          <w:b/>
          <w:sz w:val="40"/>
          <w:szCs w:val="40"/>
        </w:rPr>
        <w:lastRenderedPageBreak/>
        <w:t>STATUTO AZIENDA SPECIALE</w:t>
      </w:r>
    </w:p>
    <w:p w:rsidR="005B2098" w:rsidRPr="00DA1CFD" w:rsidRDefault="005B2098">
      <w:pPr>
        <w:jc w:val="center"/>
        <w:rPr>
          <w:rFonts w:ascii="Times New Roman" w:hAnsi="Times New Roman"/>
          <w:b/>
          <w:sz w:val="40"/>
          <w:szCs w:val="40"/>
        </w:rPr>
      </w:pPr>
      <w:r w:rsidRPr="00DA1CFD">
        <w:rPr>
          <w:rFonts w:ascii="Times New Roman" w:hAnsi="Times New Roman"/>
          <w:b/>
          <w:sz w:val="40"/>
          <w:szCs w:val="40"/>
        </w:rPr>
        <w:t>SERVIZI ALLA PERSONA “CORTINA”</w:t>
      </w:r>
    </w:p>
    <w:p w:rsidR="005B2098" w:rsidRPr="008D0886" w:rsidRDefault="00AD726D">
      <w:pPr>
        <w:rPr>
          <w:rFonts w:ascii="Times New Roman" w:hAnsi="Times New Roman"/>
          <w:sz w:val="40"/>
          <w:szCs w:val="40"/>
        </w:rPr>
      </w:pPr>
      <w:r>
        <w:rPr>
          <w:rFonts w:ascii="Times New Roman" w:hAnsi="Times New Roman"/>
          <w:sz w:val="40"/>
          <w:szCs w:val="40"/>
        </w:rPr>
        <w:t xml:space="preserve">      </w:t>
      </w:r>
      <w:r w:rsidR="005B2098" w:rsidRPr="008D0886">
        <w:rPr>
          <w:rFonts w:ascii="Times New Roman" w:hAnsi="Times New Roman"/>
          <w:sz w:val="40"/>
          <w:szCs w:val="40"/>
        </w:rPr>
        <w:t xml:space="preserve">Ente Strumentale del Comune di Cortina d’Ampezzo </w:t>
      </w:r>
    </w:p>
    <w:p w:rsidR="00CA2967" w:rsidRDefault="00CA2967">
      <w:pPr>
        <w:rPr>
          <w:rFonts w:ascii="Times New Roman" w:hAnsi="Times New Roman"/>
          <w:sz w:val="24"/>
          <w:szCs w:val="24"/>
        </w:rPr>
      </w:pPr>
    </w:p>
    <w:p w:rsidR="005B2098" w:rsidRPr="00AD726D" w:rsidRDefault="005B2098">
      <w:pPr>
        <w:rPr>
          <w:rFonts w:ascii="Times New Roman" w:hAnsi="Times New Roman"/>
          <w:sz w:val="24"/>
          <w:szCs w:val="24"/>
        </w:rPr>
      </w:pPr>
      <w:r w:rsidRPr="00AD726D">
        <w:rPr>
          <w:rFonts w:ascii="Times New Roman" w:hAnsi="Times New Roman"/>
          <w:sz w:val="24"/>
          <w:szCs w:val="24"/>
        </w:rPr>
        <w:t xml:space="preserve">INDICE: </w:t>
      </w:r>
    </w:p>
    <w:p w:rsidR="005B2098" w:rsidRPr="00AD726D" w:rsidRDefault="005B2098">
      <w:pPr>
        <w:jc w:val="center"/>
        <w:rPr>
          <w:rFonts w:ascii="Times New Roman" w:hAnsi="Times New Roman"/>
          <w:b/>
          <w:sz w:val="28"/>
          <w:szCs w:val="28"/>
        </w:rPr>
      </w:pPr>
      <w:r w:rsidRPr="00AD726D">
        <w:rPr>
          <w:rFonts w:ascii="Times New Roman" w:hAnsi="Times New Roman"/>
          <w:b/>
          <w:sz w:val="28"/>
          <w:szCs w:val="28"/>
        </w:rPr>
        <w:t>PARTE PRIMA - PRINCIPI GENERALI</w:t>
      </w:r>
    </w:p>
    <w:p w:rsidR="005B2098" w:rsidRPr="006557A8" w:rsidRDefault="005B2098" w:rsidP="004763A1">
      <w:pPr>
        <w:jc w:val="left"/>
        <w:rPr>
          <w:rFonts w:ascii="Times New Roman" w:hAnsi="Times New Roman"/>
          <w:color w:val="C45911"/>
          <w:sz w:val="24"/>
          <w:szCs w:val="24"/>
        </w:rPr>
      </w:pPr>
      <w:r w:rsidRPr="006557A8">
        <w:rPr>
          <w:rFonts w:ascii="Times New Roman" w:hAnsi="Times New Roman"/>
          <w:color w:val="C45911"/>
          <w:sz w:val="24"/>
          <w:szCs w:val="24"/>
        </w:rPr>
        <w:t>TITOLO I - ELEMENTI COSTITUTIVI DELL'AZIENDA</w:t>
      </w:r>
    </w:p>
    <w:p w:rsidR="005B2098" w:rsidRPr="00AD726D" w:rsidRDefault="005B2098">
      <w:pPr>
        <w:rPr>
          <w:rFonts w:ascii="Times New Roman" w:hAnsi="Times New Roman"/>
          <w:sz w:val="24"/>
          <w:szCs w:val="24"/>
        </w:rPr>
      </w:pPr>
      <w:r w:rsidRPr="00AD726D">
        <w:rPr>
          <w:rFonts w:ascii="Times New Roman" w:hAnsi="Times New Roman"/>
          <w:sz w:val="24"/>
          <w:szCs w:val="24"/>
        </w:rPr>
        <w:t xml:space="preserve">ART.  1 - Costituzione e finalità </w:t>
      </w:r>
    </w:p>
    <w:p w:rsidR="005B2098" w:rsidRPr="00AD726D" w:rsidRDefault="005B2098">
      <w:pPr>
        <w:rPr>
          <w:rFonts w:ascii="Times New Roman" w:hAnsi="Times New Roman"/>
          <w:sz w:val="24"/>
          <w:szCs w:val="24"/>
        </w:rPr>
      </w:pPr>
      <w:r w:rsidRPr="00AD726D">
        <w:rPr>
          <w:rFonts w:ascii="Times New Roman" w:hAnsi="Times New Roman"/>
          <w:sz w:val="24"/>
          <w:szCs w:val="24"/>
        </w:rPr>
        <w:t xml:space="preserve">ART.  2 – Sede e durata dell’azienda </w:t>
      </w:r>
    </w:p>
    <w:p w:rsidR="005B2098" w:rsidRPr="00AD726D" w:rsidRDefault="005B2098">
      <w:pPr>
        <w:rPr>
          <w:rFonts w:ascii="Times New Roman" w:hAnsi="Times New Roman"/>
          <w:sz w:val="24"/>
          <w:szCs w:val="24"/>
        </w:rPr>
      </w:pPr>
      <w:r w:rsidRPr="00AD726D">
        <w:rPr>
          <w:rFonts w:ascii="Times New Roman" w:hAnsi="Times New Roman"/>
          <w:sz w:val="24"/>
          <w:szCs w:val="24"/>
        </w:rPr>
        <w:t xml:space="preserve">ART.  3 – Oggetto dell’azienda </w:t>
      </w:r>
    </w:p>
    <w:p w:rsidR="005B2098" w:rsidRPr="00AD726D" w:rsidRDefault="005B2098">
      <w:pPr>
        <w:rPr>
          <w:rFonts w:ascii="Times New Roman" w:hAnsi="Times New Roman"/>
          <w:sz w:val="24"/>
          <w:szCs w:val="24"/>
        </w:rPr>
      </w:pPr>
      <w:r w:rsidRPr="00AD726D">
        <w:rPr>
          <w:rFonts w:ascii="Times New Roman" w:hAnsi="Times New Roman"/>
          <w:sz w:val="24"/>
          <w:szCs w:val="24"/>
        </w:rPr>
        <w:t xml:space="preserve">ART.  4 – Estensione dell’attività </w:t>
      </w:r>
    </w:p>
    <w:p w:rsidR="005B2098" w:rsidRPr="00AD726D" w:rsidRDefault="005B2098">
      <w:pPr>
        <w:rPr>
          <w:rFonts w:ascii="Times New Roman" w:hAnsi="Times New Roman"/>
          <w:sz w:val="24"/>
          <w:szCs w:val="24"/>
        </w:rPr>
      </w:pPr>
      <w:r w:rsidRPr="00AD726D">
        <w:rPr>
          <w:rFonts w:ascii="Times New Roman" w:hAnsi="Times New Roman"/>
          <w:sz w:val="24"/>
          <w:szCs w:val="24"/>
        </w:rPr>
        <w:t>ART.  5 - Capitale di Dotazione</w:t>
      </w:r>
    </w:p>
    <w:p w:rsidR="005B2098" w:rsidRPr="006557A8" w:rsidRDefault="005B2098" w:rsidP="004763A1">
      <w:pPr>
        <w:jc w:val="left"/>
        <w:rPr>
          <w:rFonts w:ascii="Times New Roman" w:hAnsi="Times New Roman"/>
          <w:color w:val="C45911"/>
          <w:sz w:val="24"/>
          <w:szCs w:val="24"/>
        </w:rPr>
      </w:pPr>
      <w:r w:rsidRPr="006557A8">
        <w:rPr>
          <w:rFonts w:ascii="Times New Roman" w:hAnsi="Times New Roman"/>
          <w:color w:val="C45911"/>
          <w:sz w:val="24"/>
          <w:szCs w:val="24"/>
        </w:rPr>
        <w:t>TITOLO II - AZIENDA SPECIALE ED AUTONOMIE LOCALI</w:t>
      </w:r>
    </w:p>
    <w:p w:rsidR="005B2098" w:rsidRPr="00AD726D" w:rsidRDefault="005B2098">
      <w:pPr>
        <w:rPr>
          <w:rFonts w:ascii="Times New Roman" w:hAnsi="Times New Roman"/>
          <w:sz w:val="24"/>
          <w:szCs w:val="24"/>
          <w:lang w:val="en-US"/>
        </w:rPr>
      </w:pPr>
      <w:r w:rsidRPr="00AD726D">
        <w:rPr>
          <w:rFonts w:ascii="Times New Roman" w:hAnsi="Times New Roman"/>
          <w:sz w:val="24"/>
          <w:szCs w:val="24"/>
          <w:lang w:val="en-US"/>
        </w:rPr>
        <w:t xml:space="preserve">ART.  6 - </w:t>
      </w:r>
      <w:proofErr w:type="spellStart"/>
      <w:r w:rsidRPr="00AD726D">
        <w:rPr>
          <w:rFonts w:ascii="Times New Roman" w:hAnsi="Times New Roman"/>
          <w:sz w:val="24"/>
          <w:szCs w:val="24"/>
          <w:lang w:val="en-US"/>
        </w:rPr>
        <w:t>Conferimenti</w:t>
      </w:r>
      <w:proofErr w:type="spellEnd"/>
    </w:p>
    <w:p w:rsidR="005B2098" w:rsidRPr="00AD726D" w:rsidRDefault="005B2098">
      <w:pPr>
        <w:rPr>
          <w:rFonts w:ascii="Times New Roman" w:hAnsi="Times New Roman"/>
          <w:sz w:val="24"/>
          <w:szCs w:val="24"/>
          <w:lang w:val="en-US"/>
        </w:rPr>
      </w:pPr>
      <w:r w:rsidRPr="00AD726D">
        <w:rPr>
          <w:rFonts w:ascii="Times New Roman" w:hAnsi="Times New Roman"/>
          <w:sz w:val="24"/>
          <w:szCs w:val="24"/>
          <w:lang w:val="en-US"/>
        </w:rPr>
        <w:t xml:space="preserve">ART.  7 - </w:t>
      </w:r>
      <w:proofErr w:type="spellStart"/>
      <w:r w:rsidRPr="00AD726D">
        <w:rPr>
          <w:rFonts w:ascii="Times New Roman" w:hAnsi="Times New Roman"/>
          <w:sz w:val="24"/>
          <w:szCs w:val="24"/>
          <w:lang w:val="en-US"/>
        </w:rPr>
        <w:t>Contributi</w:t>
      </w:r>
      <w:proofErr w:type="spellEnd"/>
      <w:r w:rsidRPr="00AD726D">
        <w:rPr>
          <w:rFonts w:ascii="Times New Roman" w:hAnsi="Times New Roman"/>
          <w:sz w:val="24"/>
          <w:szCs w:val="24"/>
          <w:lang w:val="en-US"/>
        </w:rPr>
        <w:t xml:space="preserve"> </w:t>
      </w:r>
    </w:p>
    <w:p w:rsidR="005B2098" w:rsidRPr="00AD726D" w:rsidRDefault="005B2098">
      <w:pPr>
        <w:rPr>
          <w:rFonts w:ascii="Times New Roman" w:hAnsi="Times New Roman"/>
          <w:sz w:val="24"/>
          <w:szCs w:val="24"/>
        </w:rPr>
      </w:pPr>
      <w:r w:rsidRPr="00AD726D">
        <w:rPr>
          <w:rFonts w:ascii="Times New Roman" w:hAnsi="Times New Roman"/>
          <w:sz w:val="24"/>
          <w:szCs w:val="24"/>
          <w:lang w:val="en-US"/>
        </w:rPr>
        <w:t xml:space="preserve">ART.  </w:t>
      </w:r>
      <w:r w:rsidRPr="00AD726D">
        <w:rPr>
          <w:rFonts w:ascii="Times New Roman" w:hAnsi="Times New Roman"/>
          <w:sz w:val="24"/>
          <w:szCs w:val="24"/>
        </w:rPr>
        <w:t xml:space="preserve">8 - Attività di Indirizzo e controllo del Consiglio Comunale </w:t>
      </w:r>
    </w:p>
    <w:p w:rsidR="005B2098" w:rsidRPr="006557A8" w:rsidRDefault="005B2098" w:rsidP="004763A1">
      <w:pPr>
        <w:jc w:val="left"/>
        <w:rPr>
          <w:rFonts w:ascii="Times New Roman" w:hAnsi="Times New Roman"/>
          <w:color w:val="C45911"/>
          <w:sz w:val="28"/>
          <w:szCs w:val="28"/>
        </w:rPr>
      </w:pPr>
      <w:r w:rsidRPr="006557A8">
        <w:rPr>
          <w:rFonts w:ascii="Times New Roman" w:hAnsi="Times New Roman"/>
          <w:color w:val="C45911"/>
          <w:sz w:val="28"/>
          <w:szCs w:val="28"/>
        </w:rPr>
        <w:t>TITOLO III - DIRITTI DEI CITTADINI</w:t>
      </w:r>
    </w:p>
    <w:p w:rsidR="005B2098" w:rsidRPr="00365CC0" w:rsidRDefault="005B2098">
      <w:pPr>
        <w:rPr>
          <w:rFonts w:ascii="Times New Roman" w:hAnsi="Times New Roman"/>
          <w:sz w:val="24"/>
          <w:szCs w:val="24"/>
        </w:rPr>
      </w:pPr>
      <w:r w:rsidRPr="00365CC0">
        <w:rPr>
          <w:rFonts w:ascii="Times New Roman" w:hAnsi="Times New Roman"/>
          <w:sz w:val="24"/>
          <w:szCs w:val="24"/>
        </w:rPr>
        <w:t>ART.  9 - Accesso ai Documenti ed alle Informazioni</w:t>
      </w:r>
    </w:p>
    <w:p w:rsidR="005B2098" w:rsidRPr="00365CC0" w:rsidRDefault="005B2098">
      <w:pPr>
        <w:rPr>
          <w:rFonts w:ascii="Times New Roman" w:hAnsi="Times New Roman"/>
          <w:sz w:val="24"/>
          <w:szCs w:val="24"/>
        </w:rPr>
      </w:pPr>
      <w:r w:rsidRPr="00365CC0">
        <w:rPr>
          <w:rFonts w:ascii="Times New Roman" w:hAnsi="Times New Roman"/>
          <w:sz w:val="24"/>
          <w:szCs w:val="24"/>
        </w:rPr>
        <w:t xml:space="preserve">ART. 10 - Consultazione e Partecipazione </w:t>
      </w:r>
    </w:p>
    <w:p w:rsidR="005B2098" w:rsidRPr="00AD726D" w:rsidRDefault="005B2098">
      <w:pPr>
        <w:jc w:val="center"/>
        <w:rPr>
          <w:rFonts w:ascii="Times New Roman" w:hAnsi="Times New Roman"/>
          <w:b/>
          <w:sz w:val="28"/>
          <w:szCs w:val="28"/>
        </w:rPr>
      </w:pPr>
      <w:r w:rsidRPr="00AD726D">
        <w:rPr>
          <w:rFonts w:ascii="Times New Roman" w:hAnsi="Times New Roman"/>
          <w:b/>
          <w:sz w:val="28"/>
          <w:szCs w:val="28"/>
        </w:rPr>
        <w:t>PARTE SECONDA - ORDINAMENTO E GESTIONE</w:t>
      </w:r>
    </w:p>
    <w:p w:rsidR="005B2098" w:rsidRPr="008D0886" w:rsidRDefault="005B2098">
      <w:pPr>
        <w:jc w:val="center"/>
        <w:rPr>
          <w:rFonts w:ascii="Times New Roman" w:hAnsi="Times New Roman"/>
          <w:b/>
          <w:sz w:val="40"/>
          <w:szCs w:val="40"/>
        </w:rPr>
      </w:pPr>
      <w:r w:rsidRPr="00AD726D">
        <w:rPr>
          <w:rFonts w:ascii="Times New Roman" w:hAnsi="Times New Roman"/>
          <w:b/>
          <w:sz w:val="28"/>
          <w:szCs w:val="28"/>
        </w:rPr>
        <w:t>DELL'AZIENDA</w:t>
      </w:r>
    </w:p>
    <w:p w:rsidR="005B2098" w:rsidRPr="006557A8" w:rsidRDefault="005B2098" w:rsidP="004763A1">
      <w:pPr>
        <w:jc w:val="left"/>
        <w:rPr>
          <w:rFonts w:ascii="Times New Roman" w:hAnsi="Times New Roman"/>
          <w:color w:val="C45911"/>
          <w:sz w:val="32"/>
          <w:szCs w:val="32"/>
        </w:rPr>
      </w:pPr>
      <w:r w:rsidRPr="006557A8">
        <w:rPr>
          <w:rFonts w:ascii="Times New Roman" w:hAnsi="Times New Roman"/>
          <w:color w:val="C45911"/>
          <w:sz w:val="24"/>
          <w:szCs w:val="24"/>
        </w:rPr>
        <w:t>TITOLO I - ORGANI DELL'AZIENDA</w:t>
      </w:r>
    </w:p>
    <w:p w:rsidR="005B2098" w:rsidRPr="006557A8" w:rsidRDefault="005B2098" w:rsidP="00365CC0">
      <w:pPr>
        <w:jc w:val="center"/>
        <w:rPr>
          <w:rFonts w:ascii="Times New Roman" w:hAnsi="Times New Roman"/>
          <w:color w:val="1F4E79"/>
          <w:sz w:val="24"/>
          <w:szCs w:val="24"/>
        </w:rPr>
      </w:pPr>
      <w:r w:rsidRPr="006557A8">
        <w:rPr>
          <w:rFonts w:ascii="Times New Roman" w:hAnsi="Times New Roman"/>
          <w:color w:val="1F4E79"/>
          <w:sz w:val="24"/>
          <w:szCs w:val="24"/>
        </w:rPr>
        <w:t>CAPO I - ORGANI</w:t>
      </w:r>
    </w:p>
    <w:p w:rsidR="005B2098" w:rsidRPr="006E1E36" w:rsidRDefault="005B2098">
      <w:pPr>
        <w:rPr>
          <w:rFonts w:ascii="Times New Roman" w:hAnsi="Times New Roman"/>
          <w:sz w:val="24"/>
          <w:szCs w:val="24"/>
        </w:rPr>
      </w:pPr>
      <w:r w:rsidRPr="00AD726D">
        <w:rPr>
          <w:rFonts w:ascii="Times New Roman" w:hAnsi="Times New Roman"/>
          <w:sz w:val="24"/>
          <w:szCs w:val="24"/>
        </w:rPr>
        <w:t xml:space="preserve">ART. 11 - Organi </w:t>
      </w:r>
      <w:r w:rsidRPr="006E1E36">
        <w:rPr>
          <w:rFonts w:ascii="Times New Roman" w:hAnsi="Times New Roman"/>
          <w:sz w:val="24"/>
          <w:szCs w:val="24"/>
        </w:rPr>
        <w:t xml:space="preserve">dell’Azienda </w:t>
      </w:r>
    </w:p>
    <w:p w:rsidR="005B2098" w:rsidRPr="006557A8" w:rsidRDefault="005B2098">
      <w:pPr>
        <w:jc w:val="center"/>
        <w:rPr>
          <w:rFonts w:ascii="Times New Roman" w:hAnsi="Times New Roman"/>
          <w:color w:val="1F4E79"/>
          <w:sz w:val="24"/>
          <w:szCs w:val="24"/>
        </w:rPr>
      </w:pPr>
      <w:r w:rsidRPr="006557A8">
        <w:rPr>
          <w:rFonts w:ascii="Times New Roman" w:hAnsi="Times New Roman"/>
          <w:color w:val="1F4E79"/>
          <w:sz w:val="24"/>
          <w:szCs w:val="24"/>
        </w:rPr>
        <w:t xml:space="preserve">CAPO II </w:t>
      </w:r>
      <w:r w:rsidR="003A36C3" w:rsidRPr="006557A8">
        <w:rPr>
          <w:rFonts w:ascii="Times New Roman" w:hAnsi="Times New Roman"/>
          <w:color w:val="1F4E79"/>
          <w:sz w:val="24"/>
          <w:szCs w:val="24"/>
        </w:rPr>
        <w:t>–</w:t>
      </w:r>
      <w:r w:rsidRPr="006557A8">
        <w:rPr>
          <w:rFonts w:ascii="Times New Roman" w:hAnsi="Times New Roman"/>
          <w:color w:val="1F4E79"/>
          <w:sz w:val="24"/>
          <w:szCs w:val="24"/>
        </w:rPr>
        <w:t xml:space="preserve"> </w:t>
      </w:r>
      <w:r w:rsidR="009F6A95">
        <w:rPr>
          <w:rFonts w:ascii="Times New Roman" w:hAnsi="Times New Roman"/>
          <w:color w:val="1F4E79"/>
          <w:sz w:val="24"/>
          <w:szCs w:val="24"/>
        </w:rPr>
        <w:t>IL CONSIGLIO DI AMMINISTRAZIONE OVVERO L’AMMINISTRATORE UNICO</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ART. 12 – Composizione e nomina </w:t>
      </w:r>
    </w:p>
    <w:p w:rsidR="005B2098" w:rsidRPr="006E1E36" w:rsidRDefault="005B2098">
      <w:pPr>
        <w:rPr>
          <w:rFonts w:ascii="Times New Roman" w:hAnsi="Times New Roman"/>
          <w:sz w:val="24"/>
          <w:szCs w:val="24"/>
        </w:rPr>
      </w:pPr>
      <w:r w:rsidRPr="006E1E36">
        <w:rPr>
          <w:rFonts w:ascii="Times New Roman" w:hAnsi="Times New Roman"/>
          <w:sz w:val="24"/>
          <w:szCs w:val="24"/>
        </w:rPr>
        <w:t>ART. 13 – Durata, revoca, cessazioni e sostituzioni</w:t>
      </w:r>
    </w:p>
    <w:p w:rsidR="005B2098" w:rsidRPr="006E1E36" w:rsidRDefault="005B2098">
      <w:pPr>
        <w:rPr>
          <w:rFonts w:ascii="Times New Roman" w:hAnsi="Times New Roman"/>
          <w:sz w:val="24"/>
          <w:szCs w:val="24"/>
        </w:rPr>
      </w:pPr>
      <w:r w:rsidRPr="006E1E36">
        <w:rPr>
          <w:rFonts w:ascii="Times New Roman" w:hAnsi="Times New Roman"/>
          <w:sz w:val="24"/>
          <w:szCs w:val="24"/>
        </w:rPr>
        <w:t>ART. 14 -  Competenze</w:t>
      </w:r>
    </w:p>
    <w:p w:rsidR="005B2098" w:rsidRPr="006E1E36" w:rsidRDefault="005B2098">
      <w:pPr>
        <w:rPr>
          <w:rFonts w:ascii="Times New Roman" w:hAnsi="Times New Roman"/>
          <w:sz w:val="24"/>
          <w:szCs w:val="24"/>
        </w:rPr>
      </w:pPr>
      <w:r w:rsidRPr="006E1E36">
        <w:rPr>
          <w:rFonts w:ascii="Times New Roman" w:hAnsi="Times New Roman"/>
          <w:sz w:val="24"/>
          <w:szCs w:val="24"/>
        </w:rPr>
        <w:t>ART. 15 – Funzionamento</w:t>
      </w:r>
    </w:p>
    <w:p w:rsidR="005B2098" w:rsidRPr="006E1E36" w:rsidRDefault="005B2098">
      <w:pPr>
        <w:rPr>
          <w:rFonts w:ascii="Times New Roman" w:hAnsi="Times New Roman"/>
          <w:sz w:val="24"/>
          <w:szCs w:val="24"/>
        </w:rPr>
      </w:pPr>
      <w:r w:rsidRPr="006E1E36">
        <w:rPr>
          <w:rFonts w:ascii="Times New Roman" w:hAnsi="Times New Roman"/>
          <w:sz w:val="24"/>
          <w:szCs w:val="24"/>
        </w:rPr>
        <w:lastRenderedPageBreak/>
        <w:t xml:space="preserve">ART. 16 - Svolgimento delle sedute </w:t>
      </w:r>
    </w:p>
    <w:p w:rsidR="005B2098" w:rsidRPr="006E1E36" w:rsidRDefault="005B2098">
      <w:pPr>
        <w:rPr>
          <w:rFonts w:ascii="Times New Roman" w:hAnsi="Times New Roman"/>
          <w:sz w:val="24"/>
          <w:szCs w:val="24"/>
        </w:rPr>
      </w:pPr>
      <w:r w:rsidRPr="006E1E36">
        <w:rPr>
          <w:rFonts w:ascii="Times New Roman" w:hAnsi="Times New Roman"/>
          <w:sz w:val="24"/>
          <w:szCs w:val="24"/>
        </w:rPr>
        <w:t>ART. 17 - Responsabilità</w:t>
      </w:r>
    </w:p>
    <w:p w:rsidR="005B2098" w:rsidRPr="006557A8" w:rsidRDefault="005B2098">
      <w:pPr>
        <w:jc w:val="center"/>
        <w:rPr>
          <w:rFonts w:ascii="Times New Roman" w:hAnsi="Times New Roman"/>
          <w:color w:val="1F4E79"/>
          <w:sz w:val="24"/>
          <w:szCs w:val="24"/>
        </w:rPr>
      </w:pPr>
      <w:r w:rsidRPr="006557A8">
        <w:rPr>
          <w:rFonts w:ascii="Times New Roman" w:hAnsi="Times New Roman"/>
          <w:color w:val="1F4E79"/>
          <w:sz w:val="24"/>
          <w:szCs w:val="24"/>
        </w:rPr>
        <w:t>CAPO III - IL PRESIDENTE</w:t>
      </w:r>
      <w:r w:rsidR="009F6A95">
        <w:rPr>
          <w:rFonts w:ascii="Times New Roman" w:hAnsi="Times New Roman"/>
          <w:color w:val="1F4E79"/>
          <w:sz w:val="24"/>
          <w:szCs w:val="24"/>
        </w:rPr>
        <w:t xml:space="preserve"> DEL CONSIGLIO DI AMMINISTRAZIONE</w:t>
      </w:r>
      <w:r w:rsidR="003A36C3" w:rsidRPr="006557A8">
        <w:rPr>
          <w:rFonts w:ascii="Times New Roman" w:hAnsi="Times New Roman"/>
          <w:color w:val="1F4E79"/>
          <w:sz w:val="24"/>
          <w:szCs w:val="24"/>
        </w:rPr>
        <w:t xml:space="preserve"> OVVERO L’AMMINISTRATORE UNICO</w:t>
      </w:r>
    </w:p>
    <w:p w:rsidR="005B2098" w:rsidRDefault="005B2098">
      <w:pPr>
        <w:rPr>
          <w:rFonts w:ascii="Times New Roman" w:hAnsi="Times New Roman"/>
          <w:sz w:val="24"/>
          <w:szCs w:val="24"/>
        </w:rPr>
      </w:pPr>
      <w:r w:rsidRPr="006E1E36">
        <w:rPr>
          <w:rFonts w:ascii="Times New Roman" w:hAnsi="Times New Roman"/>
          <w:sz w:val="24"/>
          <w:szCs w:val="24"/>
        </w:rPr>
        <w:t xml:space="preserve">ART. 18 – Nomina e competenze </w:t>
      </w:r>
    </w:p>
    <w:p w:rsidR="00151FB0" w:rsidRPr="006557A8" w:rsidRDefault="00151FB0" w:rsidP="00151FB0">
      <w:pPr>
        <w:jc w:val="center"/>
        <w:rPr>
          <w:rFonts w:ascii="Times New Roman" w:hAnsi="Times New Roman"/>
          <w:color w:val="1F4E79"/>
          <w:sz w:val="24"/>
          <w:szCs w:val="24"/>
        </w:rPr>
      </w:pPr>
      <w:r w:rsidRPr="006557A8">
        <w:rPr>
          <w:rFonts w:ascii="Times New Roman" w:hAnsi="Times New Roman"/>
          <w:color w:val="1F4E79"/>
          <w:sz w:val="24"/>
          <w:szCs w:val="24"/>
        </w:rPr>
        <w:t>CAPO III</w:t>
      </w:r>
      <w:r>
        <w:rPr>
          <w:rFonts w:ascii="Times New Roman" w:hAnsi="Times New Roman"/>
          <w:color w:val="1F4E79"/>
          <w:sz w:val="24"/>
          <w:szCs w:val="24"/>
        </w:rPr>
        <w:t xml:space="preserve"> BIS</w:t>
      </w:r>
      <w:r w:rsidRPr="006557A8">
        <w:rPr>
          <w:rFonts w:ascii="Times New Roman" w:hAnsi="Times New Roman"/>
          <w:color w:val="1F4E79"/>
          <w:sz w:val="24"/>
          <w:szCs w:val="24"/>
        </w:rPr>
        <w:t xml:space="preserve"> - L’AMMINISTRATORE UNICO</w:t>
      </w:r>
    </w:p>
    <w:p w:rsidR="00151FB0" w:rsidRPr="006E1E36" w:rsidRDefault="00151FB0">
      <w:pPr>
        <w:rPr>
          <w:rFonts w:ascii="Times New Roman" w:hAnsi="Times New Roman"/>
          <w:sz w:val="24"/>
          <w:szCs w:val="24"/>
        </w:rPr>
      </w:pPr>
      <w:r w:rsidRPr="006E1E36">
        <w:rPr>
          <w:rFonts w:ascii="Times New Roman" w:hAnsi="Times New Roman"/>
          <w:sz w:val="24"/>
          <w:szCs w:val="24"/>
        </w:rPr>
        <w:t>ART. 1</w:t>
      </w:r>
      <w:r>
        <w:rPr>
          <w:rFonts w:ascii="Times New Roman" w:hAnsi="Times New Roman"/>
          <w:sz w:val="24"/>
          <w:szCs w:val="24"/>
        </w:rPr>
        <w:t>9</w:t>
      </w:r>
      <w:r w:rsidRPr="006E1E36">
        <w:rPr>
          <w:rFonts w:ascii="Times New Roman" w:hAnsi="Times New Roman"/>
          <w:sz w:val="24"/>
          <w:szCs w:val="24"/>
        </w:rPr>
        <w:t xml:space="preserve"> –</w:t>
      </w:r>
      <w:r>
        <w:rPr>
          <w:rFonts w:ascii="Times New Roman" w:hAnsi="Times New Roman"/>
          <w:sz w:val="24"/>
          <w:szCs w:val="24"/>
        </w:rPr>
        <w:t>C</w:t>
      </w:r>
      <w:r w:rsidRPr="006E1E36">
        <w:rPr>
          <w:rFonts w:ascii="Times New Roman" w:hAnsi="Times New Roman"/>
          <w:sz w:val="24"/>
          <w:szCs w:val="24"/>
        </w:rPr>
        <w:t xml:space="preserve">ompetenze </w:t>
      </w:r>
    </w:p>
    <w:p w:rsidR="005B2098" w:rsidRPr="006557A8" w:rsidRDefault="005B2098">
      <w:pPr>
        <w:jc w:val="center"/>
        <w:rPr>
          <w:rFonts w:ascii="Times New Roman" w:hAnsi="Times New Roman"/>
          <w:color w:val="1F4E79"/>
          <w:sz w:val="24"/>
          <w:szCs w:val="24"/>
        </w:rPr>
      </w:pPr>
      <w:r w:rsidRPr="006557A8">
        <w:rPr>
          <w:rFonts w:ascii="Times New Roman" w:hAnsi="Times New Roman"/>
          <w:color w:val="1F4E79"/>
          <w:sz w:val="24"/>
          <w:szCs w:val="24"/>
        </w:rPr>
        <w:t>CAPO IV - IL DIRETTORE</w:t>
      </w:r>
    </w:p>
    <w:p w:rsidR="005B2098" w:rsidRPr="006F5D9D" w:rsidRDefault="005B2098">
      <w:pPr>
        <w:rPr>
          <w:rFonts w:ascii="Times New Roman" w:hAnsi="Times New Roman"/>
          <w:sz w:val="24"/>
          <w:szCs w:val="24"/>
          <w:lang w:val="en-US"/>
        </w:rPr>
      </w:pPr>
      <w:r w:rsidRPr="00B84412">
        <w:rPr>
          <w:rFonts w:ascii="Times New Roman" w:hAnsi="Times New Roman"/>
          <w:sz w:val="24"/>
          <w:szCs w:val="24"/>
          <w:lang w:val="en-US"/>
        </w:rPr>
        <w:t xml:space="preserve">ART. </w:t>
      </w:r>
      <w:r w:rsidR="006F5D9D">
        <w:rPr>
          <w:rFonts w:ascii="Times New Roman" w:hAnsi="Times New Roman"/>
          <w:sz w:val="24"/>
          <w:szCs w:val="24"/>
          <w:lang w:val="en-US"/>
        </w:rPr>
        <w:t>20</w:t>
      </w:r>
      <w:r w:rsidRPr="00B84412">
        <w:rPr>
          <w:rFonts w:ascii="Times New Roman" w:hAnsi="Times New Roman"/>
          <w:sz w:val="24"/>
          <w:szCs w:val="24"/>
          <w:lang w:val="en-US"/>
        </w:rPr>
        <w:t xml:space="preserve"> – </w:t>
      </w:r>
      <w:proofErr w:type="spellStart"/>
      <w:r w:rsidRPr="00B84412">
        <w:rPr>
          <w:rFonts w:ascii="Times New Roman" w:hAnsi="Times New Roman"/>
          <w:sz w:val="24"/>
          <w:szCs w:val="24"/>
          <w:lang w:val="en-US"/>
        </w:rPr>
        <w:t>Nomina</w:t>
      </w:r>
      <w:proofErr w:type="spellEnd"/>
      <w:r w:rsidRPr="00B84412">
        <w:rPr>
          <w:rFonts w:ascii="Times New Roman" w:hAnsi="Times New Roman"/>
          <w:sz w:val="24"/>
          <w:szCs w:val="24"/>
          <w:lang w:val="en-US"/>
        </w:rPr>
        <w:t xml:space="preserve"> e status</w:t>
      </w:r>
    </w:p>
    <w:p w:rsidR="005B2098" w:rsidRPr="006F5D9D" w:rsidRDefault="005B2098">
      <w:pPr>
        <w:rPr>
          <w:rFonts w:ascii="Times New Roman" w:hAnsi="Times New Roman"/>
          <w:sz w:val="24"/>
          <w:szCs w:val="24"/>
          <w:lang w:val="en-US"/>
        </w:rPr>
      </w:pPr>
      <w:r w:rsidRPr="006F5D9D">
        <w:rPr>
          <w:rFonts w:ascii="Times New Roman" w:hAnsi="Times New Roman"/>
          <w:sz w:val="24"/>
          <w:szCs w:val="24"/>
          <w:lang w:val="en-US"/>
        </w:rPr>
        <w:t>ART. 2</w:t>
      </w:r>
      <w:r w:rsidR="006F5D9D" w:rsidRPr="006F5D9D">
        <w:rPr>
          <w:rFonts w:ascii="Times New Roman" w:hAnsi="Times New Roman"/>
          <w:sz w:val="24"/>
          <w:szCs w:val="24"/>
          <w:lang w:val="en-US"/>
        </w:rPr>
        <w:t>1</w:t>
      </w:r>
      <w:r w:rsidRPr="006F5D9D">
        <w:rPr>
          <w:rFonts w:ascii="Times New Roman" w:hAnsi="Times New Roman"/>
          <w:sz w:val="24"/>
          <w:szCs w:val="24"/>
          <w:lang w:val="en-US"/>
        </w:rPr>
        <w:t xml:space="preserve"> – </w:t>
      </w:r>
      <w:proofErr w:type="spellStart"/>
      <w:r w:rsidRPr="006F5D9D">
        <w:rPr>
          <w:rFonts w:ascii="Times New Roman" w:hAnsi="Times New Roman"/>
          <w:sz w:val="24"/>
          <w:szCs w:val="24"/>
          <w:lang w:val="en-US"/>
        </w:rPr>
        <w:t>Competenze</w:t>
      </w:r>
      <w:proofErr w:type="spellEnd"/>
      <w:r w:rsidRPr="006F5D9D">
        <w:rPr>
          <w:rFonts w:ascii="Times New Roman" w:hAnsi="Times New Roman"/>
          <w:sz w:val="24"/>
          <w:szCs w:val="24"/>
          <w:lang w:val="en-US"/>
        </w:rPr>
        <w:t xml:space="preserve"> </w:t>
      </w:r>
    </w:p>
    <w:p w:rsidR="005B2098" w:rsidRPr="006557A8" w:rsidRDefault="005B2098">
      <w:pPr>
        <w:jc w:val="center"/>
        <w:rPr>
          <w:rFonts w:ascii="Times New Roman" w:hAnsi="Times New Roman"/>
          <w:color w:val="1F4E79"/>
          <w:sz w:val="24"/>
          <w:szCs w:val="24"/>
        </w:rPr>
      </w:pPr>
      <w:r w:rsidRPr="006557A8">
        <w:rPr>
          <w:rFonts w:ascii="Times New Roman" w:hAnsi="Times New Roman"/>
          <w:color w:val="1F4E79"/>
          <w:sz w:val="24"/>
          <w:szCs w:val="24"/>
        </w:rPr>
        <w:t>CAPO V – L’ORGANO DI REVISIONE</w:t>
      </w:r>
    </w:p>
    <w:p w:rsidR="005B2098" w:rsidRPr="006E1E36" w:rsidRDefault="005B2098">
      <w:pPr>
        <w:rPr>
          <w:rFonts w:ascii="Times New Roman" w:hAnsi="Times New Roman"/>
          <w:sz w:val="24"/>
          <w:szCs w:val="24"/>
        </w:rPr>
      </w:pPr>
      <w:r w:rsidRPr="006E1E36">
        <w:rPr>
          <w:rFonts w:ascii="Times New Roman" w:hAnsi="Times New Roman"/>
          <w:sz w:val="24"/>
          <w:szCs w:val="24"/>
        </w:rPr>
        <w:t>ART. 2</w:t>
      </w:r>
      <w:r w:rsidR="006F5D9D">
        <w:rPr>
          <w:rFonts w:ascii="Times New Roman" w:hAnsi="Times New Roman"/>
          <w:sz w:val="24"/>
          <w:szCs w:val="24"/>
        </w:rPr>
        <w:t>2</w:t>
      </w:r>
      <w:r w:rsidRPr="006E1E36">
        <w:rPr>
          <w:rFonts w:ascii="Times New Roman" w:hAnsi="Times New Roman"/>
          <w:sz w:val="24"/>
          <w:szCs w:val="24"/>
        </w:rPr>
        <w:t xml:space="preserve"> – Nomina e competenze</w:t>
      </w:r>
    </w:p>
    <w:p w:rsidR="005B2098" w:rsidRPr="006557A8" w:rsidRDefault="005B2098">
      <w:pPr>
        <w:jc w:val="center"/>
        <w:rPr>
          <w:rFonts w:ascii="Times New Roman" w:hAnsi="Times New Roman"/>
          <w:color w:val="1F4E79"/>
          <w:sz w:val="24"/>
          <w:szCs w:val="24"/>
        </w:rPr>
      </w:pPr>
      <w:r w:rsidRPr="006557A8">
        <w:rPr>
          <w:rFonts w:ascii="Times New Roman" w:hAnsi="Times New Roman"/>
          <w:color w:val="1F4E79"/>
          <w:sz w:val="24"/>
          <w:szCs w:val="24"/>
        </w:rPr>
        <w:t>CAPO VI – TRATTAMENTO ECONOMICO</w:t>
      </w:r>
    </w:p>
    <w:p w:rsidR="005B2098" w:rsidRPr="006E1E36" w:rsidRDefault="005B2098">
      <w:pPr>
        <w:rPr>
          <w:rFonts w:ascii="Times New Roman" w:hAnsi="Times New Roman"/>
          <w:sz w:val="24"/>
          <w:szCs w:val="24"/>
        </w:rPr>
      </w:pPr>
      <w:r w:rsidRPr="006E1E36">
        <w:rPr>
          <w:rFonts w:ascii="Times New Roman" w:hAnsi="Times New Roman"/>
          <w:sz w:val="24"/>
          <w:szCs w:val="24"/>
        </w:rPr>
        <w:t>ART. 2</w:t>
      </w:r>
      <w:r w:rsidR="006F5D9D">
        <w:rPr>
          <w:rFonts w:ascii="Times New Roman" w:hAnsi="Times New Roman"/>
          <w:sz w:val="24"/>
          <w:szCs w:val="24"/>
        </w:rPr>
        <w:t>3</w:t>
      </w:r>
      <w:r w:rsidRPr="006E1E36">
        <w:rPr>
          <w:rFonts w:ascii="Times New Roman" w:hAnsi="Times New Roman"/>
          <w:sz w:val="24"/>
          <w:szCs w:val="24"/>
        </w:rPr>
        <w:t xml:space="preserve"> – Trattamento economico</w:t>
      </w:r>
    </w:p>
    <w:p w:rsidR="005B2098" w:rsidRPr="006557A8" w:rsidRDefault="005B2098">
      <w:pPr>
        <w:autoSpaceDE w:val="0"/>
        <w:autoSpaceDN w:val="0"/>
        <w:adjustRightInd w:val="0"/>
        <w:rPr>
          <w:rFonts w:ascii="Times New Roman" w:hAnsi="Times New Roman"/>
          <w:bCs/>
          <w:color w:val="C45911"/>
          <w:sz w:val="24"/>
          <w:szCs w:val="24"/>
        </w:rPr>
      </w:pPr>
      <w:r w:rsidRPr="006557A8">
        <w:rPr>
          <w:rFonts w:ascii="Times New Roman" w:hAnsi="Times New Roman"/>
          <w:bCs/>
          <w:color w:val="C45911"/>
          <w:sz w:val="24"/>
          <w:szCs w:val="24"/>
        </w:rPr>
        <w:t>TITOLO II - STRUTTURA ORGANIZZATIVA E PERSONALE</w:t>
      </w:r>
    </w:p>
    <w:p w:rsidR="005B2098" w:rsidRPr="006E1E36" w:rsidRDefault="005B2098">
      <w:pPr>
        <w:rPr>
          <w:rFonts w:ascii="Times New Roman" w:hAnsi="Times New Roman"/>
          <w:sz w:val="24"/>
          <w:szCs w:val="24"/>
        </w:rPr>
      </w:pPr>
      <w:r w:rsidRPr="006E1E36">
        <w:rPr>
          <w:rFonts w:ascii="Times New Roman" w:hAnsi="Times New Roman"/>
          <w:sz w:val="24"/>
          <w:szCs w:val="24"/>
        </w:rPr>
        <w:t>ART. 2</w:t>
      </w:r>
      <w:r w:rsidR="006F5D9D">
        <w:rPr>
          <w:rFonts w:ascii="Times New Roman" w:hAnsi="Times New Roman"/>
          <w:sz w:val="24"/>
          <w:szCs w:val="24"/>
        </w:rPr>
        <w:t>4</w:t>
      </w:r>
      <w:r w:rsidRPr="006E1E36">
        <w:rPr>
          <w:rFonts w:ascii="Times New Roman" w:hAnsi="Times New Roman"/>
          <w:sz w:val="24"/>
          <w:szCs w:val="24"/>
        </w:rPr>
        <w:t xml:space="preserve"> – Struttura organizzativa </w:t>
      </w:r>
    </w:p>
    <w:p w:rsidR="005B2098" w:rsidRPr="006E1E36" w:rsidRDefault="005B2098">
      <w:pPr>
        <w:rPr>
          <w:rFonts w:ascii="Times New Roman" w:hAnsi="Times New Roman"/>
          <w:sz w:val="24"/>
          <w:szCs w:val="24"/>
        </w:rPr>
      </w:pPr>
      <w:r w:rsidRPr="006E1E36">
        <w:rPr>
          <w:rFonts w:ascii="Times New Roman" w:hAnsi="Times New Roman"/>
          <w:sz w:val="24"/>
          <w:szCs w:val="24"/>
        </w:rPr>
        <w:t>ART. 2</w:t>
      </w:r>
      <w:r w:rsidR="006F5D9D">
        <w:rPr>
          <w:rFonts w:ascii="Times New Roman" w:hAnsi="Times New Roman"/>
          <w:sz w:val="24"/>
          <w:szCs w:val="24"/>
        </w:rPr>
        <w:t>5</w:t>
      </w:r>
      <w:r w:rsidRPr="006E1E36">
        <w:rPr>
          <w:rFonts w:ascii="Times New Roman" w:hAnsi="Times New Roman"/>
          <w:sz w:val="24"/>
          <w:szCs w:val="24"/>
        </w:rPr>
        <w:t xml:space="preserve"> – Personale</w:t>
      </w:r>
    </w:p>
    <w:p w:rsidR="005B2098" w:rsidRPr="006E1E36" w:rsidRDefault="005B2098">
      <w:pPr>
        <w:rPr>
          <w:rFonts w:ascii="Times New Roman" w:hAnsi="Times New Roman"/>
          <w:sz w:val="24"/>
          <w:szCs w:val="24"/>
        </w:rPr>
      </w:pPr>
      <w:r w:rsidRPr="006E1E36">
        <w:rPr>
          <w:rFonts w:ascii="Times New Roman" w:hAnsi="Times New Roman"/>
          <w:sz w:val="24"/>
          <w:szCs w:val="24"/>
        </w:rPr>
        <w:t>ART. 2</w:t>
      </w:r>
      <w:r w:rsidR="006F5D9D">
        <w:rPr>
          <w:rFonts w:ascii="Times New Roman" w:hAnsi="Times New Roman"/>
          <w:sz w:val="24"/>
          <w:szCs w:val="24"/>
        </w:rPr>
        <w:t>6</w:t>
      </w:r>
      <w:r w:rsidRPr="006E1E36">
        <w:rPr>
          <w:rFonts w:ascii="Times New Roman" w:hAnsi="Times New Roman"/>
          <w:sz w:val="24"/>
          <w:szCs w:val="24"/>
        </w:rPr>
        <w:t xml:space="preserve"> – Poteri di delega</w:t>
      </w:r>
    </w:p>
    <w:p w:rsidR="005B2098" w:rsidRPr="006E1E36" w:rsidRDefault="005B2098">
      <w:pPr>
        <w:rPr>
          <w:rFonts w:ascii="Times New Roman" w:hAnsi="Times New Roman"/>
          <w:sz w:val="24"/>
          <w:szCs w:val="24"/>
        </w:rPr>
      </w:pPr>
      <w:r w:rsidRPr="006E1E36">
        <w:rPr>
          <w:rFonts w:ascii="Times New Roman" w:hAnsi="Times New Roman"/>
          <w:sz w:val="24"/>
          <w:szCs w:val="24"/>
        </w:rPr>
        <w:t>ART. 2</w:t>
      </w:r>
      <w:r w:rsidR="006F5D9D">
        <w:rPr>
          <w:rFonts w:ascii="Times New Roman" w:hAnsi="Times New Roman"/>
          <w:sz w:val="24"/>
          <w:szCs w:val="24"/>
        </w:rPr>
        <w:t>7</w:t>
      </w:r>
      <w:r w:rsidRPr="006E1E36">
        <w:rPr>
          <w:rFonts w:ascii="Times New Roman" w:hAnsi="Times New Roman"/>
          <w:sz w:val="24"/>
          <w:szCs w:val="24"/>
        </w:rPr>
        <w:t xml:space="preserve"> – Trasparenza</w:t>
      </w:r>
    </w:p>
    <w:p w:rsidR="005B2098" w:rsidRPr="006557A8" w:rsidRDefault="005B2098">
      <w:pPr>
        <w:rPr>
          <w:rFonts w:ascii="Times New Roman" w:hAnsi="Times New Roman"/>
          <w:color w:val="C45911"/>
          <w:sz w:val="24"/>
          <w:szCs w:val="24"/>
        </w:rPr>
      </w:pPr>
      <w:r w:rsidRPr="006557A8">
        <w:rPr>
          <w:rFonts w:ascii="Times New Roman" w:hAnsi="Times New Roman"/>
          <w:color w:val="C45911"/>
          <w:sz w:val="24"/>
          <w:szCs w:val="24"/>
        </w:rPr>
        <w:t xml:space="preserve">TITOLO III - GESTIONE ECONOMICA E FINANZIARIA </w:t>
      </w:r>
    </w:p>
    <w:p w:rsidR="005B2098" w:rsidRPr="006E1E36" w:rsidRDefault="005B2098">
      <w:pPr>
        <w:rPr>
          <w:rFonts w:ascii="Times New Roman" w:hAnsi="Times New Roman"/>
          <w:sz w:val="24"/>
          <w:szCs w:val="24"/>
        </w:rPr>
      </w:pPr>
      <w:r w:rsidRPr="006E1E36">
        <w:rPr>
          <w:rFonts w:ascii="Times New Roman" w:hAnsi="Times New Roman"/>
          <w:sz w:val="24"/>
          <w:szCs w:val="24"/>
        </w:rPr>
        <w:t>ART. 2</w:t>
      </w:r>
      <w:r w:rsidR="006F5D9D">
        <w:rPr>
          <w:rFonts w:ascii="Times New Roman" w:hAnsi="Times New Roman"/>
          <w:sz w:val="24"/>
          <w:szCs w:val="24"/>
        </w:rPr>
        <w:t>8</w:t>
      </w:r>
      <w:r w:rsidRPr="006E1E36">
        <w:rPr>
          <w:rFonts w:ascii="Times New Roman" w:hAnsi="Times New Roman"/>
          <w:sz w:val="24"/>
          <w:szCs w:val="24"/>
        </w:rPr>
        <w:t xml:space="preserve"> – Gestione economica finanziaria</w:t>
      </w:r>
    </w:p>
    <w:p w:rsidR="005B2098" w:rsidRPr="006E1E36" w:rsidRDefault="005B2098">
      <w:pPr>
        <w:rPr>
          <w:rFonts w:ascii="Times New Roman" w:hAnsi="Times New Roman"/>
          <w:sz w:val="24"/>
          <w:szCs w:val="24"/>
        </w:rPr>
      </w:pPr>
      <w:r w:rsidRPr="006E1E36">
        <w:rPr>
          <w:rFonts w:ascii="Times New Roman" w:hAnsi="Times New Roman"/>
          <w:sz w:val="24"/>
          <w:szCs w:val="24"/>
        </w:rPr>
        <w:t>ART. 2</w:t>
      </w:r>
      <w:r w:rsidR="006F5D9D">
        <w:rPr>
          <w:rFonts w:ascii="Times New Roman" w:hAnsi="Times New Roman"/>
          <w:sz w:val="24"/>
          <w:szCs w:val="24"/>
        </w:rPr>
        <w:t>9</w:t>
      </w:r>
      <w:r w:rsidRPr="006E1E36">
        <w:rPr>
          <w:rFonts w:ascii="Times New Roman" w:hAnsi="Times New Roman"/>
          <w:sz w:val="24"/>
          <w:szCs w:val="24"/>
        </w:rPr>
        <w:t xml:space="preserve"> – Patrimonio dell’azienda</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ART. </w:t>
      </w:r>
      <w:r w:rsidR="006F5D9D">
        <w:rPr>
          <w:rFonts w:ascii="Times New Roman" w:hAnsi="Times New Roman"/>
          <w:sz w:val="24"/>
          <w:szCs w:val="24"/>
        </w:rPr>
        <w:t>30</w:t>
      </w:r>
      <w:r w:rsidRPr="006E1E36">
        <w:rPr>
          <w:rFonts w:ascii="Times New Roman" w:hAnsi="Times New Roman"/>
          <w:sz w:val="24"/>
          <w:szCs w:val="24"/>
        </w:rPr>
        <w:t xml:space="preserve"> – Finanziamento degli investimenti</w:t>
      </w:r>
    </w:p>
    <w:p w:rsidR="005B2098" w:rsidRPr="006E1E36" w:rsidRDefault="005B2098">
      <w:pPr>
        <w:rPr>
          <w:rFonts w:ascii="Times New Roman" w:hAnsi="Times New Roman"/>
          <w:sz w:val="24"/>
          <w:szCs w:val="24"/>
        </w:rPr>
      </w:pPr>
      <w:r w:rsidRPr="006E1E36">
        <w:rPr>
          <w:rFonts w:ascii="Times New Roman" w:hAnsi="Times New Roman"/>
          <w:sz w:val="24"/>
          <w:szCs w:val="24"/>
        </w:rPr>
        <w:t>ART. 3</w:t>
      </w:r>
      <w:r w:rsidR="006F5D9D">
        <w:rPr>
          <w:rFonts w:ascii="Times New Roman" w:hAnsi="Times New Roman"/>
          <w:sz w:val="24"/>
          <w:szCs w:val="24"/>
        </w:rPr>
        <w:t>1</w:t>
      </w:r>
      <w:r w:rsidRPr="006E1E36">
        <w:rPr>
          <w:rFonts w:ascii="Times New Roman" w:hAnsi="Times New Roman"/>
          <w:sz w:val="24"/>
          <w:szCs w:val="24"/>
        </w:rPr>
        <w:t xml:space="preserve"> – Copertura dei costi sociali</w:t>
      </w:r>
    </w:p>
    <w:p w:rsidR="005B2098" w:rsidRPr="006E1E36" w:rsidRDefault="005B2098">
      <w:pPr>
        <w:rPr>
          <w:rFonts w:ascii="Times New Roman" w:hAnsi="Times New Roman"/>
          <w:sz w:val="24"/>
          <w:szCs w:val="24"/>
        </w:rPr>
      </w:pPr>
      <w:r w:rsidRPr="006E1E36">
        <w:rPr>
          <w:rFonts w:ascii="Times New Roman" w:hAnsi="Times New Roman"/>
          <w:sz w:val="24"/>
          <w:szCs w:val="24"/>
        </w:rPr>
        <w:t>ART. 3</w:t>
      </w:r>
      <w:r w:rsidR="006F5D9D">
        <w:rPr>
          <w:rFonts w:ascii="Times New Roman" w:hAnsi="Times New Roman"/>
          <w:sz w:val="24"/>
          <w:szCs w:val="24"/>
        </w:rPr>
        <w:t>2</w:t>
      </w:r>
      <w:r w:rsidRPr="006E1E36">
        <w:rPr>
          <w:rFonts w:ascii="Times New Roman" w:hAnsi="Times New Roman"/>
          <w:sz w:val="24"/>
          <w:szCs w:val="24"/>
        </w:rPr>
        <w:t xml:space="preserve"> – Piano programma e bilancio pluriennale</w:t>
      </w:r>
    </w:p>
    <w:p w:rsidR="005B2098" w:rsidRPr="00B84412" w:rsidRDefault="005B2098">
      <w:pPr>
        <w:rPr>
          <w:rFonts w:ascii="Times New Roman" w:hAnsi="Times New Roman"/>
          <w:sz w:val="24"/>
          <w:szCs w:val="24"/>
        </w:rPr>
      </w:pPr>
      <w:r w:rsidRPr="00B84412">
        <w:rPr>
          <w:rFonts w:ascii="Times New Roman" w:hAnsi="Times New Roman"/>
          <w:sz w:val="24"/>
          <w:szCs w:val="24"/>
        </w:rPr>
        <w:t>ART. 3</w:t>
      </w:r>
      <w:r w:rsidR="006F5D9D">
        <w:rPr>
          <w:rFonts w:ascii="Times New Roman" w:hAnsi="Times New Roman"/>
          <w:sz w:val="24"/>
          <w:szCs w:val="24"/>
        </w:rPr>
        <w:t>3</w:t>
      </w:r>
      <w:r w:rsidRPr="00B84412">
        <w:rPr>
          <w:rFonts w:ascii="Times New Roman" w:hAnsi="Times New Roman"/>
          <w:sz w:val="24"/>
          <w:szCs w:val="24"/>
        </w:rPr>
        <w:t xml:space="preserve"> – Budget annuale</w:t>
      </w:r>
    </w:p>
    <w:p w:rsidR="005B2098" w:rsidRPr="006E1E36" w:rsidRDefault="005B2098">
      <w:pPr>
        <w:rPr>
          <w:rFonts w:ascii="Times New Roman" w:hAnsi="Times New Roman"/>
          <w:sz w:val="24"/>
          <w:szCs w:val="24"/>
        </w:rPr>
      </w:pPr>
      <w:r w:rsidRPr="006E1E36">
        <w:rPr>
          <w:rFonts w:ascii="Times New Roman" w:hAnsi="Times New Roman"/>
          <w:sz w:val="24"/>
          <w:szCs w:val="24"/>
        </w:rPr>
        <w:t>ART. 3</w:t>
      </w:r>
      <w:r w:rsidR="006F5D9D">
        <w:rPr>
          <w:rFonts w:ascii="Times New Roman" w:hAnsi="Times New Roman"/>
          <w:sz w:val="24"/>
          <w:szCs w:val="24"/>
        </w:rPr>
        <w:t>4</w:t>
      </w:r>
      <w:r w:rsidRPr="006E1E36">
        <w:rPr>
          <w:rFonts w:ascii="Times New Roman" w:hAnsi="Times New Roman"/>
          <w:sz w:val="24"/>
          <w:szCs w:val="24"/>
        </w:rPr>
        <w:t xml:space="preserve"> – Contratto di servizio</w:t>
      </w:r>
    </w:p>
    <w:p w:rsidR="005B2098" w:rsidRPr="006E1E36" w:rsidRDefault="005B2098">
      <w:pPr>
        <w:rPr>
          <w:rFonts w:ascii="Times New Roman" w:hAnsi="Times New Roman"/>
          <w:sz w:val="24"/>
          <w:szCs w:val="24"/>
        </w:rPr>
      </w:pPr>
      <w:r w:rsidRPr="006E1E36">
        <w:rPr>
          <w:rFonts w:ascii="Times New Roman" w:hAnsi="Times New Roman"/>
          <w:sz w:val="24"/>
          <w:szCs w:val="24"/>
        </w:rPr>
        <w:t>ART. 3</w:t>
      </w:r>
      <w:r w:rsidR="006F5D9D">
        <w:rPr>
          <w:rFonts w:ascii="Times New Roman" w:hAnsi="Times New Roman"/>
          <w:sz w:val="24"/>
          <w:szCs w:val="24"/>
        </w:rPr>
        <w:t>5</w:t>
      </w:r>
      <w:r w:rsidRPr="006E1E36">
        <w:rPr>
          <w:rFonts w:ascii="Times New Roman" w:hAnsi="Times New Roman"/>
          <w:sz w:val="24"/>
          <w:szCs w:val="24"/>
        </w:rPr>
        <w:t xml:space="preserve"> – Bilancio d’esercizio</w:t>
      </w:r>
    </w:p>
    <w:p w:rsidR="005B2098" w:rsidRPr="006557A8" w:rsidRDefault="005B2098">
      <w:pPr>
        <w:rPr>
          <w:rFonts w:ascii="Times New Roman" w:hAnsi="Times New Roman"/>
          <w:color w:val="C45911"/>
          <w:sz w:val="24"/>
          <w:szCs w:val="24"/>
        </w:rPr>
      </w:pPr>
      <w:r w:rsidRPr="006557A8">
        <w:rPr>
          <w:rFonts w:ascii="Times New Roman" w:hAnsi="Times New Roman"/>
          <w:color w:val="C45911"/>
          <w:sz w:val="24"/>
          <w:szCs w:val="24"/>
        </w:rPr>
        <w:t xml:space="preserve">TITOLO IV - DISPOSIZIONI TRANSITORIE E FINALI </w:t>
      </w:r>
    </w:p>
    <w:p w:rsidR="005B2098" w:rsidRPr="006E1E36" w:rsidRDefault="005B2098">
      <w:pPr>
        <w:rPr>
          <w:rFonts w:ascii="Times New Roman" w:hAnsi="Times New Roman"/>
          <w:sz w:val="24"/>
          <w:szCs w:val="24"/>
        </w:rPr>
      </w:pPr>
      <w:r w:rsidRPr="006E1E36">
        <w:rPr>
          <w:rFonts w:ascii="Times New Roman" w:hAnsi="Times New Roman"/>
          <w:sz w:val="24"/>
          <w:szCs w:val="24"/>
        </w:rPr>
        <w:t>ART. 3</w:t>
      </w:r>
      <w:r w:rsidR="006F5D9D">
        <w:rPr>
          <w:rFonts w:ascii="Times New Roman" w:hAnsi="Times New Roman"/>
          <w:sz w:val="24"/>
          <w:szCs w:val="24"/>
        </w:rPr>
        <w:t>6</w:t>
      </w:r>
      <w:r w:rsidRPr="006E1E36">
        <w:rPr>
          <w:rFonts w:ascii="Times New Roman" w:hAnsi="Times New Roman"/>
          <w:sz w:val="24"/>
          <w:szCs w:val="24"/>
        </w:rPr>
        <w:t xml:space="preserve"> – Rinvio </w:t>
      </w:r>
    </w:p>
    <w:p w:rsidR="005B2098" w:rsidRPr="006E1E36" w:rsidRDefault="005B2098">
      <w:pPr>
        <w:rPr>
          <w:rFonts w:ascii="Times New Roman" w:hAnsi="Times New Roman"/>
          <w:sz w:val="24"/>
          <w:szCs w:val="24"/>
        </w:rPr>
      </w:pPr>
      <w:r w:rsidRPr="006E1E36">
        <w:rPr>
          <w:rFonts w:ascii="Times New Roman" w:hAnsi="Times New Roman"/>
          <w:sz w:val="24"/>
          <w:szCs w:val="24"/>
        </w:rPr>
        <w:t>ART. 3</w:t>
      </w:r>
      <w:r w:rsidR="006F5D9D">
        <w:rPr>
          <w:rFonts w:ascii="Times New Roman" w:hAnsi="Times New Roman"/>
          <w:sz w:val="24"/>
          <w:szCs w:val="24"/>
        </w:rPr>
        <w:t>7</w:t>
      </w:r>
      <w:r w:rsidRPr="006E1E36">
        <w:rPr>
          <w:rFonts w:ascii="Times New Roman" w:hAnsi="Times New Roman"/>
          <w:sz w:val="24"/>
          <w:szCs w:val="24"/>
        </w:rPr>
        <w:t xml:space="preserve"> – </w:t>
      </w:r>
      <w:r w:rsidRPr="006E1E36">
        <w:rPr>
          <w:rFonts w:ascii="Times New Roman" w:hAnsi="Times New Roman"/>
          <w:bCs/>
          <w:sz w:val="24"/>
          <w:szCs w:val="24"/>
        </w:rPr>
        <w:t>Revoca di servizi e liquidazione dell’azienda</w:t>
      </w:r>
    </w:p>
    <w:p w:rsidR="005B2098" w:rsidRPr="006E1E36" w:rsidRDefault="005B2098">
      <w:pPr>
        <w:rPr>
          <w:rFonts w:ascii="Times New Roman" w:hAnsi="Times New Roman"/>
          <w:sz w:val="24"/>
          <w:szCs w:val="24"/>
        </w:rPr>
      </w:pPr>
      <w:r w:rsidRPr="006E1E36">
        <w:rPr>
          <w:rFonts w:ascii="Times New Roman" w:hAnsi="Times New Roman"/>
          <w:sz w:val="24"/>
          <w:szCs w:val="24"/>
        </w:rPr>
        <w:t>ART. 3</w:t>
      </w:r>
      <w:r w:rsidR="006F5D9D">
        <w:rPr>
          <w:rFonts w:ascii="Times New Roman" w:hAnsi="Times New Roman"/>
          <w:sz w:val="24"/>
          <w:szCs w:val="24"/>
        </w:rPr>
        <w:t>8</w:t>
      </w:r>
      <w:r w:rsidRPr="006E1E36">
        <w:rPr>
          <w:rFonts w:ascii="Times New Roman" w:hAnsi="Times New Roman"/>
          <w:sz w:val="24"/>
          <w:szCs w:val="24"/>
        </w:rPr>
        <w:t xml:space="preserve"> – Decorrenze e rinvii</w:t>
      </w:r>
    </w:p>
    <w:p w:rsidR="005B2098" w:rsidRPr="006E1E36" w:rsidRDefault="005B2098">
      <w:pPr>
        <w:autoSpaceDE w:val="0"/>
        <w:autoSpaceDN w:val="0"/>
        <w:adjustRightInd w:val="0"/>
        <w:rPr>
          <w:rFonts w:ascii="Times New Roman" w:hAnsi="Times New Roman"/>
          <w:b/>
          <w:bCs/>
          <w:szCs w:val="20"/>
        </w:rPr>
      </w:pPr>
    </w:p>
    <w:p w:rsidR="005B2098" w:rsidRPr="006E1E36" w:rsidRDefault="005B2098">
      <w:pPr>
        <w:jc w:val="center"/>
        <w:rPr>
          <w:rFonts w:ascii="Times New Roman" w:hAnsi="Times New Roman"/>
          <w:b/>
          <w:sz w:val="28"/>
          <w:szCs w:val="28"/>
        </w:rPr>
      </w:pPr>
      <w:r w:rsidRPr="006E1E36">
        <w:rPr>
          <w:rFonts w:ascii="Times New Roman" w:hAnsi="Times New Roman"/>
          <w:b/>
          <w:sz w:val="28"/>
          <w:szCs w:val="28"/>
        </w:rPr>
        <w:t>PARTE PRIMA - PRINCIPI GENERALI</w:t>
      </w:r>
    </w:p>
    <w:p w:rsidR="005B2098" w:rsidRPr="006557A8" w:rsidRDefault="005B2098">
      <w:pPr>
        <w:jc w:val="center"/>
        <w:rPr>
          <w:rFonts w:ascii="Times New Roman" w:hAnsi="Times New Roman"/>
          <w:color w:val="C45911"/>
          <w:sz w:val="24"/>
          <w:szCs w:val="24"/>
        </w:rPr>
      </w:pPr>
      <w:r w:rsidRPr="006557A8">
        <w:rPr>
          <w:rFonts w:ascii="Times New Roman" w:hAnsi="Times New Roman"/>
          <w:color w:val="C45911"/>
          <w:sz w:val="24"/>
          <w:szCs w:val="24"/>
        </w:rPr>
        <w:t>TITOLO I - ELEMENTI COSTITUTIVI DELL'AZIENDA</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1</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(Costituzione e finalità)</w:t>
      </w:r>
    </w:p>
    <w:p w:rsidR="005B2098" w:rsidRPr="006E1E36" w:rsidRDefault="005B2098">
      <w:pPr>
        <w:autoSpaceDE w:val="0"/>
        <w:autoSpaceDN w:val="0"/>
        <w:adjustRightInd w:val="0"/>
        <w:rPr>
          <w:rFonts w:ascii="Times New Roman" w:hAnsi="Times New Roman"/>
          <w:b/>
          <w:bCs/>
          <w:sz w:val="24"/>
          <w:szCs w:val="24"/>
        </w:rPr>
      </w:pPr>
      <w:r w:rsidRPr="006E1E36">
        <w:rPr>
          <w:rFonts w:ascii="Times New Roman" w:hAnsi="Times New Roman"/>
          <w:sz w:val="24"/>
          <w:szCs w:val="24"/>
        </w:rPr>
        <w:t>1. È istituita l’Azienda Speciale del Comune di Cortina d’Ampezzo (di seguito Comune) denominata “Azienda Speciale Servizi alla Persona “CORTINA” (di seguito Azienda).</w:t>
      </w:r>
    </w:p>
    <w:p w:rsidR="005B2098" w:rsidRPr="006E1E36" w:rsidRDefault="005B2098">
      <w:pPr>
        <w:pStyle w:val="Corpotesto"/>
        <w:rPr>
          <w:rFonts w:ascii="Times New Roman" w:hAnsi="Times New Roman" w:cs="Times New Roman"/>
          <w:sz w:val="24"/>
          <w:szCs w:val="24"/>
        </w:rPr>
      </w:pPr>
      <w:r w:rsidRPr="006E1E36">
        <w:rPr>
          <w:rFonts w:ascii="Times New Roman" w:hAnsi="Times New Roman" w:cs="Times New Roman"/>
          <w:sz w:val="24"/>
          <w:szCs w:val="24"/>
        </w:rPr>
        <w:t xml:space="preserve">2. L’Azienda è costituita ai sensi dell’art. 114 del D.lgs. 18 agosto 2000, n. 267 (Testo unico delle leggi sull’ordinamento degli </w:t>
      </w:r>
      <w:r w:rsidR="007552CC">
        <w:rPr>
          <w:rFonts w:ascii="Times New Roman" w:hAnsi="Times New Roman" w:cs="Times New Roman"/>
          <w:sz w:val="24"/>
          <w:szCs w:val="24"/>
        </w:rPr>
        <w:t>E</w:t>
      </w:r>
      <w:r w:rsidRPr="006E1E36">
        <w:rPr>
          <w:rFonts w:ascii="Times New Roman" w:hAnsi="Times New Roman" w:cs="Times New Roman"/>
          <w:sz w:val="24"/>
          <w:szCs w:val="24"/>
        </w:rPr>
        <w:t xml:space="preserve">nti </w:t>
      </w:r>
      <w:r w:rsidR="007552CC">
        <w:rPr>
          <w:rFonts w:ascii="Times New Roman" w:hAnsi="Times New Roman" w:cs="Times New Roman"/>
          <w:sz w:val="24"/>
          <w:szCs w:val="24"/>
        </w:rPr>
        <w:t>L</w:t>
      </w:r>
      <w:r w:rsidRPr="006E1E36">
        <w:rPr>
          <w:rFonts w:ascii="Times New Roman" w:hAnsi="Times New Roman" w:cs="Times New Roman"/>
          <w:sz w:val="24"/>
          <w:szCs w:val="24"/>
        </w:rPr>
        <w:t>ocali) nel rispetto dei principi generali dell'ordinamento giuridico, nonché dello Statuto del Comune.</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3. L'attività dell'Azienda è regolata dalla normativa vigente e dalle leggi speciali di settore e dal presente statuto.</w:t>
      </w:r>
    </w:p>
    <w:p w:rsidR="005B2098" w:rsidRPr="006E1E36" w:rsidRDefault="005B2098">
      <w:pPr>
        <w:pStyle w:val="Corpotesto"/>
        <w:rPr>
          <w:rFonts w:ascii="Times New Roman" w:hAnsi="Times New Roman" w:cs="Times New Roman"/>
          <w:sz w:val="24"/>
          <w:szCs w:val="24"/>
        </w:rPr>
      </w:pPr>
      <w:r w:rsidRPr="006E1E36">
        <w:rPr>
          <w:rFonts w:ascii="Times New Roman" w:hAnsi="Times New Roman" w:cs="Times New Roman"/>
          <w:sz w:val="24"/>
          <w:szCs w:val="24"/>
        </w:rPr>
        <w:t>4. L</w:t>
      </w:r>
      <w:r w:rsidR="00797493">
        <w:rPr>
          <w:rFonts w:ascii="Times New Roman" w:hAnsi="Times New Roman" w:cs="Times New Roman"/>
          <w:sz w:val="24"/>
          <w:szCs w:val="24"/>
        </w:rPr>
        <w:t>’A</w:t>
      </w:r>
      <w:r w:rsidRPr="006E1E36">
        <w:rPr>
          <w:rFonts w:ascii="Times New Roman" w:hAnsi="Times New Roman" w:cs="Times New Roman"/>
          <w:sz w:val="24"/>
          <w:szCs w:val="24"/>
        </w:rPr>
        <w:t>zienda è ente strumentale del Comune</w:t>
      </w:r>
      <w:r w:rsidR="00ED5F0D" w:rsidRPr="006E1E36">
        <w:rPr>
          <w:rFonts w:ascii="Times New Roman" w:hAnsi="Times New Roman" w:cs="Times New Roman"/>
          <w:sz w:val="24"/>
          <w:szCs w:val="24"/>
        </w:rPr>
        <w:t xml:space="preserve"> </w:t>
      </w:r>
      <w:r w:rsidRPr="006E1E36">
        <w:rPr>
          <w:rFonts w:ascii="Times New Roman" w:hAnsi="Times New Roman" w:cs="Times New Roman"/>
          <w:sz w:val="24"/>
          <w:szCs w:val="24"/>
        </w:rPr>
        <w:t>per l’esercizio dei servizi alla persona ad essa affidati, non ha fini di lucro ed è dotata di personalità giuridica ed autonomia finanziaria</w:t>
      </w:r>
      <w:r w:rsidR="009153DD" w:rsidRPr="006E1E36">
        <w:rPr>
          <w:rFonts w:ascii="Times New Roman" w:hAnsi="Times New Roman" w:cs="Times New Roman"/>
          <w:sz w:val="24"/>
          <w:szCs w:val="24"/>
        </w:rPr>
        <w:t xml:space="preserve">, </w:t>
      </w:r>
      <w:r w:rsidRPr="006E1E36">
        <w:rPr>
          <w:rFonts w:ascii="Times New Roman" w:hAnsi="Times New Roman" w:cs="Times New Roman"/>
          <w:sz w:val="24"/>
          <w:szCs w:val="24"/>
        </w:rPr>
        <w:t xml:space="preserve">contabile, organizzativa, negoziale e processuale. </w:t>
      </w:r>
    </w:p>
    <w:p w:rsidR="005B2098" w:rsidRPr="006E1E36" w:rsidRDefault="005B2098">
      <w:pPr>
        <w:pStyle w:val="Corpotesto"/>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5. L'Azienda concorre a promuovere e a tutelare la salute delle persone di ogni fascia di età e di ogni condizione sociale, attraverso l'erogazione di servizi sociali assistenziali e/o sanitari, nelle forme territoriali, residenziali e semiresidenziali, secondo le linee e gli obiettivi espressi dal Comune.</w:t>
      </w:r>
    </w:p>
    <w:p w:rsidR="005B2098" w:rsidRPr="006E1E36" w:rsidRDefault="005B2098">
      <w:pPr>
        <w:pStyle w:val="Corpotesto"/>
        <w:rPr>
          <w:rFonts w:ascii="Times New Roman" w:hAnsi="Times New Roman" w:cs="Times New Roman"/>
          <w:sz w:val="24"/>
          <w:szCs w:val="24"/>
        </w:rPr>
      </w:pPr>
      <w:r w:rsidRPr="006E1E36">
        <w:rPr>
          <w:rFonts w:ascii="Times New Roman" w:hAnsi="Times New Roman" w:cs="Times New Roman"/>
          <w:sz w:val="24"/>
          <w:szCs w:val="24"/>
        </w:rPr>
        <w:t xml:space="preserve">6. I principi guida ai quali si ispira sono: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a</w:t>
      </w:r>
      <w:r w:rsidR="00F16A12">
        <w:rPr>
          <w:rFonts w:ascii="Times New Roman" w:hAnsi="Times New Roman"/>
          <w:sz w:val="24"/>
          <w:szCs w:val="24"/>
        </w:rPr>
        <w:t xml:space="preserve">) </w:t>
      </w:r>
      <w:r w:rsidRPr="006E1E36">
        <w:rPr>
          <w:rFonts w:ascii="Times New Roman" w:hAnsi="Times New Roman"/>
          <w:sz w:val="24"/>
          <w:szCs w:val="24"/>
        </w:rPr>
        <w:t xml:space="preserve"> Le politiche sociali dell’Azienda perseguono obiettivi di benessere sociale attraverso lo sviluppo di una prospettiva di sostegno ed accompagnamento alle famiglie e ai singoli soggetti, nella logica dell’interazione fra cura/attenzione/ servizi offerti e territorio.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b</w:t>
      </w:r>
      <w:r w:rsidR="00F16A12">
        <w:rPr>
          <w:rFonts w:ascii="Times New Roman" w:hAnsi="Times New Roman"/>
          <w:sz w:val="24"/>
          <w:szCs w:val="24"/>
        </w:rPr>
        <w:t>)</w:t>
      </w:r>
      <w:r w:rsidRPr="006E1E36">
        <w:rPr>
          <w:rFonts w:ascii="Times New Roman" w:hAnsi="Times New Roman"/>
          <w:sz w:val="24"/>
          <w:szCs w:val="24"/>
        </w:rPr>
        <w:t xml:space="preserve"> L’Azienda riconosce e valorizza i fondamentali diritti delle persone, siano essi minori, adulti o anziani, nella logica della giustizia sociale e nel sostegno ad una vita di dignità soprattutto di coloro che sono in una situazione di svantaggio, di malattia, di povertà, di fragilità. </w:t>
      </w:r>
    </w:p>
    <w:p w:rsidR="00F16A12" w:rsidRDefault="005B2098" w:rsidP="00F16A12">
      <w:pPr>
        <w:tabs>
          <w:tab w:val="left" w:pos="426"/>
        </w:tabs>
        <w:rPr>
          <w:rFonts w:ascii="Times New Roman" w:hAnsi="Times New Roman"/>
          <w:sz w:val="24"/>
          <w:szCs w:val="24"/>
        </w:rPr>
      </w:pPr>
      <w:r w:rsidRPr="006E1E36">
        <w:rPr>
          <w:rFonts w:ascii="Times New Roman" w:hAnsi="Times New Roman"/>
          <w:sz w:val="24"/>
          <w:szCs w:val="24"/>
        </w:rPr>
        <w:t>c</w:t>
      </w:r>
      <w:r w:rsidR="00F16A12">
        <w:rPr>
          <w:rFonts w:ascii="Times New Roman" w:hAnsi="Times New Roman"/>
          <w:sz w:val="24"/>
          <w:szCs w:val="24"/>
        </w:rPr>
        <w:t>)</w:t>
      </w:r>
      <w:r w:rsidRPr="006E1E36">
        <w:rPr>
          <w:rFonts w:ascii="Times New Roman" w:hAnsi="Times New Roman"/>
          <w:sz w:val="24"/>
          <w:szCs w:val="24"/>
        </w:rPr>
        <w:t xml:space="preserve"> La gestione dei servizi socio-educativi, socio sanitari e socio assistenziali per la disabilità, lo svantaggio e la non autosufficienza, è strettamente collegata al sostegno rivolto alle famiglie per quel che riguarda la complessa conciliazione dei tempi di vita, di lavoro e di cura. Le famiglie sono considerate come risorsa; devono essere fatte entrare a pieno titolo nel processo di sostegno e di “cura”, divenendo anche una fondamentale risorsa da coinvolgere per garantire un’adeguata assistenza</w:t>
      </w:r>
      <w:r w:rsidR="00ED5F0D" w:rsidRPr="006E1E36">
        <w:rPr>
          <w:rFonts w:ascii="Times New Roman" w:hAnsi="Times New Roman"/>
          <w:sz w:val="24"/>
          <w:szCs w:val="24"/>
        </w:rPr>
        <w:t xml:space="preserve"> </w:t>
      </w:r>
      <w:r w:rsidRPr="006E1E36">
        <w:rPr>
          <w:rFonts w:ascii="Times New Roman" w:hAnsi="Times New Roman"/>
          <w:sz w:val="24"/>
          <w:szCs w:val="24"/>
        </w:rPr>
        <w:t>e un idoneo inserimento nella vita so</w:t>
      </w:r>
      <w:r w:rsidR="00F16A12">
        <w:rPr>
          <w:rFonts w:ascii="Times New Roman" w:hAnsi="Times New Roman"/>
          <w:sz w:val="24"/>
          <w:szCs w:val="24"/>
        </w:rPr>
        <w:t xml:space="preserve">ciale del congiunto assistito. </w:t>
      </w:r>
    </w:p>
    <w:p w:rsidR="005B2098" w:rsidRPr="006E1E36" w:rsidRDefault="005B2098" w:rsidP="00F16A12">
      <w:pPr>
        <w:tabs>
          <w:tab w:val="left" w:pos="426"/>
        </w:tabs>
        <w:rPr>
          <w:rFonts w:ascii="Times New Roman" w:hAnsi="Times New Roman"/>
          <w:sz w:val="24"/>
          <w:szCs w:val="24"/>
        </w:rPr>
      </w:pPr>
      <w:r w:rsidRPr="006E1E36">
        <w:rPr>
          <w:rFonts w:ascii="Times New Roman" w:hAnsi="Times New Roman"/>
          <w:sz w:val="24"/>
          <w:szCs w:val="24"/>
        </w:rPr>
        <w:t>d</w:t>
      </w:r>
      <w:r w:rsidR="00F16A12">
        <w:rPr>
          <w:rFonts w:ascii="Times New Roman" w:hAnsi="Times New Roman"/>
          <w:sz w:val="24"/>
          <w:szCs w:val="24"/>
        </w:rPr>
        <w:t>)</w:t>
      </w:r>
      <w:r w:rsidRPr="006E1E36">
        <w:rPr>
          <w:rFonts w:ascii="Times New Roman" w:hAnsi="Times New Roman"/>
          <w:sz w:val="24"/>
          <w:szCs w:val="24"/>
        </w:rPr>
        <w:t xml:space="preserve"> L’Azienda favorisce la promozione del territorio in quanto espressione della ricchezza di relazioni di mutuo aiuto e disponibilità alla solidarietà tra famiglie in quanto componenti essenziali del tessuto sociale, alimentata e sostenuta dalle istituzioni.</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7. L'Azienda può esercitare tutte le attività connesse e collaterali ai servizi affidati nonché porre in essere tutte quelle operazioni ritenute necessarie per il conseguimento dei propri scopi sociali.</w:t>
      </w:r>
    </w:p>
    <w:p w:rsidR="005B2098" w:rsidRPr="006E1E36" w:rsidRDefault="005B2098">
      <w:pPr>
        <w:pStyle w:val="Titolo2"/>
        <w:rPr>
          <w:rFonts w:ascii="Times New Roman" w:hAnsi="Times New Roman"/>
          <w:b w:val="0"/>
          <w:sz w:val="24"/>
          <w:szCs w:val="24"/>
        </w:rPr>
      </w:pPr>
      <w:r w:rsidRPr="006E1E36">
        <w:rPr>
          <w:rFonts w:ascii="Times New Roman" w:hAnsi="Times New Roman"/>
          <w:b w:val="0"/>
          <w:sz w:val="24"/>
          <w:szCs w:val="24"/>
        </w:rPr>
        <w:t>8. Nella realizzazione delle proprie attività e servizi sopra l’Azienda valorizza l’apporto dell’associazionismo e del volontariato locali</w:t>
      </w:r>
      <w:r w:rsidR="00ED5F0D" w:rsidRPr="006E1E36">
        <w:rPr>
          <w:rFonts w:ascii="Times New Roman" w:hAnsi="Times New Roman"/>
          <w:b w:val="0"/>
          <w:sz w:val="24"/>
          <w:szCs w:val="24"/>
        </w:rPr>
        <w:t>.</w:t>
      </w:r>
    </w:p>
    <w:p w:rsidR="005B2098" w:rsidRPr="006E1E36" w:rsidRDefault="005B2098">
      <w:pPr>
        <w:rPr>
          <w:rFonts w:ascii="Times New Roman" w:hAnsi="Times New Roman"/>
          <w:sz w:val="24"/>
          <w:szCs w:val="24"/>
        </w:rPr>
      </w:pPr>
    </w:p>
    <w:p w:rsidR="005B2098" w:rsidRPr="006E1E36" w:rsidRDefault="005B2098" w:rsidP="00FC1B73">
      <w:pPr>
        <w:pStyle w:val="Titolo2"/>
        <w:spacing w:after="120"/>
        <w:jc w:val="center"/>
        <w:rPr>
          <w:rFonts w:ascii="Times New Roman" w:hAnsi="Times New Roman"/>
          <w:sz w:val="24"/>
          <w:szCs w:val="24"/>
        </w:rPr>
      </w:pPr>
      <w:r w:rsidRPr="006E1E36">
        <w:rPr>
          <w:rFonts w:ascii="Times New Roman" w:hAnsi="Times New Roman"/>
          <w:sz w:val="24"/>
          <w:szCs w:val="24"/>
        </w:rPr>
        <w:lastRenderedPageBreak/>
        <w:t>Art. 2</w:t>
      </w:r>
    </w:p>
    <w:p w:rsidR="005B2098" w:rsidRPr="006E1E36" w:rsidRDefault="005B2098" w:rsidP="00FC1B73">
      <w:pPr>
        <w:pStyle w:val="Titolo2"/>
        <w:spacing w:after="120"/>
        <w:jc w:val="center"/>
        <w:rPr>
          <w:rFonts w:ascii="Times New Roman" w:hAnsi="Times New Roman"/>
          <w:sz w:val="24"/>
          <w:szCs w:val="24"/>
        </w:rPr>
      </w:pPr>
      <w:r w:rsidRPr="006E1E36">
        <w:rPr>
          <w:rFonts w:ascii="Times New Roman" w:hAnsi="Times New Roman"/>
          <w:sz w:val="24"/>
          <w:szCs w:val="24"/>
        </w:rPr>
        <w:t>(Sede e durata dell’Azienda)</w:t>
      </w:r>
    </w:p>
    <w:p w:rsidR="005B2098" w:rsidRPr="006E1E36" w:rsidRDefault="005B2098" w:rsidP="00FC1B73">
      <w:pPr>
        <w:autoSpaceDE w:val="0"/>
        <w:autoSpaceDN w:val="0"/>
        <w:adjustRightInd w:val="0"/>
        <w:spacing w:after="120"/>
        <w:rPr>
          <w:rFonts w:ascii="Times New Roman" w:hAnsi="Times New Roman"/>
          <w:sz w:val="24"/>
          <w:szCs w:val="24"/>
        </w:rPr>
      </w:pPr>
      <w:r w:rsidRPr="006E1E36">
        <w:rPr>
          <w:rFonts w:ascii="Times New Roman" w:hAnsi="Times New Roman"/>
          <w:sz w:val="24"/>
          <w:szCs w:val="24"/>
        </w:rPr>
        <w:t>1. L’Azienda ha sede legale ed amministrativa in Cortina d’Ampezzo, Via della Difesa n. 12;</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 xml:space="preserve">2. Il Consiglio di Amministrazione </w:t>
      </w:r>
      <w:r w:rsidRPr="00B42C5B">
        <w:rPr>
          <w:rFonts w:ascii="Times New Roman" w:hAnsi="Times New Roman"/>
          <w:sz w:val="24"/>
          <w:szCs w:val="24"/>
        </w:rPr>
        <w:t>o l’Amministratore Unico se nominato</w:t>
      </w:r>
      <w:r w:rsidRPr="006E1E36">
        <w:rPr>
          <w:rFonts w:ascii="Times New Roman" w:hAnsi="Times New Roman"/>
          <w:sz w:val="24"/>
          <w:szCs w:val="24"/>
        </w:rPr>
        <w:t xml:space="preserve">, potrà deliberare la variazione della sede sociale, l’istituzione o la chiusura di sedi secondarie, amministrative, stabilimenti, agenzie e quant’altro necessario, in relazione alle esigenze di servizio, senza necessità di variazione statutaria. </w:t>
      </w:r>
    </w:p>
    <w:p w:rsidR="005B2098" w:rsidRPr="006E1E36" w:rsidRDefault="00B25122">
      <w:pPr>
        <w:autoSpaceDE w:val="0"/>
        <w:autoSpaceDN w:val="0"/>
        <w:adjustRightInd w:val="0"/>
        <w:rPr>
          <w:rFonts w:ascii="Times New Roman" w:hAnsi="Times New Roman"/>
          <w:sz w:val="24"/>
          <w:szCs w:val="24"/>
        </w:rPr>
      </w:pPr>
      <w:r>
        <w:rPr>
          <w:rFonts w:ascii="Times New Roman" w:hAnsi="Times New Roman"/>
          <w:sz w:val="24"/>
          <w:szCs w:val="24"/>
        </w:rPr>
        <w:t>3</w:t>
      </w:r>
      <w:r w:rsidR="005B2098" w:rsidRPr="006E1E36">
        <w:rPr>
          <w:rFonts w:ascii="Times New Roman" w:hAnsi="Times New Roman"/>
          <w:sz w:val="24"/>
          <w:szCs w:val="24"/>
        </w:rPr>
        <w:t>. L’Azienda opera, di regola, nel territorio del Comune di Cortina d’Ampezzo ma può, al fine di soddisfare esigenze riconducibili alla comunità locale o per il perseguimento delle finalità economiche previste dal piano programma, approvato dal Consiglio Comunale, svolgere la propria attività anche al di fuori del detto territorio.</w:t>
      </w:r>
    </w:p>
    <w:p w:rsidR="005B2098" w:rsidRPr="006E1E36" w:rsidRDefault="00B25122">
      <w:pPr>
        <w:rPr>
          <w:rFonts w:ascii="Times New Roman" w:hAnsi="Times New Roman"/>
          <w:sz w:val="24"/>
          <w:szCs w:val="24"/>
        </w:rPr>
      </w:pPr>
      <w:r>
        <w:rPr>
          <w:rFonts w:ascii="Times New Roman" w:hAnsi="Times New Roman"/>
          <w:sz w:val="24"/>
          <w:szCs w:val="24"/>
        </w:rPr>
        <w:t>4</w:t>
      </w:r>
      <w:r w:rsidR="005B2098" w:rsidRPr="006E1E36">
        <w:rPr>
          <w:rFonts w:ascii="Times New Roman" w:hAnsi="Times New Roman"/>
          <w:sz w:val="24"/>
          <w:szCs w:val="24"/>
        </w:rPr>
        <w:t xml:space="preserve">. L'Azienda è costituita a tempo indeterminato ma potrà essere sciolta con deliberazione del Consiglio Comunale. </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3</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(Oggetto dell’Azienda)</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1. L'Azienda ha per oggetto le seguenti attività istituzionali:</w:t>
      </w:r>
    </w:p>
    <w:p w:rsidR="005B2098" w:rsidRPr="006E1E36" w:rsidRDefault="00FC1B73">
      <w:pPr>
        <w:rPr>
          <w:rFonts w:ascii="Times New Roman" w:hAnsi="Times New Roman"/>
          <w:sz w:val="24"/>
          <w:szCs w:val="24"/>
        </w:rPr>
      </w:pPr>
      <w:r w:rsidRPr="006E1E36">
        <w:rPr>
          <w:rFonts w:ascii="Times New Roman" w:hAnsi="Times New Roman"/>
          <w:sz w:val="24"/>
          <w:szCs w:val="24"/>
        </w:rPr>
        <w:t>a</w:t>
      </w:r>
      <w:r w:rsidR="005B2098" w:rsidRPr="006E1E36">
        <w:rPr>
          <w:rFonts w:ascii="Times New Roman" w:hAnsi="Times New Roman"/>
          <w:sz w:val="24"/>
          <w:szCs w:val="24"/>
        </w:rPr>
        <w:t xml:space="preserve">) Servizi alla Persona e alle Famiglie; </w:t>
      </w:r>
    </w:p>
    <w:p w:rsidR="005B2098" w:rsidRPr="006E1E36" w:rsidRDefault="00FC1B73">
      <w:pPr>
        <w:rPr>
          <w:rFonts w:ascii="Times New Roman" w:hAnsi="Times New Roman"/>
          <w:sz w:val="24"/>
          <w:szCs w:val="24"/>
        </w:rPr>
      </w:pPr>
      <w:r w:rsidRPr="006E1E36">
        <w:rPr>
          <w:rFonts w:ascii="Times New Roman" w:hAnsi="Times New Roman"/>
          <w:sz w:val="24"/>
          <w:szCs w:val="24"/>
        </w:rPr>
        <w:t>b</w:t>
      </w:r>
      <w:r w:rsidR="005B2098" w:rsidRPr="006E1E36">
        <w:rPr>
          <w:rFonts w:ascii="Times New Roman" w:hAnsi="Times New Roman"/>
          <w:sz w:val="24"/>
          <w:szCs w:val="24"/>
        </w:rPr>
        <w:t>) Servizi Socio Assistenziali</w:t>
      </w:r>
      <w:r w:rsidR="00F24559">
        <w:rPr>
          <w:rFonts w:ascii="Times New Roman" w:hAnsi="Times New Roman"/>
          <w:sz w:val="24"/>
          <w:szCs w:val="24"/>
        </w:rPr>
        <w:t>;</w:t>
      </w:r>
      <w:r w:rsidR="005B2098" w:rsidRPr="006E1E36">
        <w:rPr>
          <w:rFonts w:ascii="Times New Roman" w:hAnsi="Times New Roman"/>
          <w:sz w:val="24"/>
          <w:szCs w:val="24"/>
        </w:rPr>
        <w:t xml:space="preserve"> </w:t>
      </w:r>
    </w:p>
    <w:p w:rsidR="005B2098" w:rsidRPr="006E1E36" w:rsidRDefault="00FC1B73">
      <w:pPr>
        <w:rPr>
          <w:rFonts w:ascii="Times New Roman" w:hAnsi="Times New Roman"/>
          <w:sz w:val="24"/>
          <w:szCs w:val="24"/>
        </w:rPr>
      </w:pPr>
      <w:r w:rsidRPr="006E1E36">
        <w:rPr>
          <w:rFonts w:ascii="Times New Roman" w:hAnsi="Times New Roman"/>
          <w:sz w:val="24"/>
          <w:szCs w:val="24"/>
        </w:rPr>
        <w:t>c</w:t>
      </w:r>
      <w:r w:rsidR="005B2098" w:rsidRPr="006E1E36">
        <w:rPr>
          <w:rFonts w:ascii="Times New Roman" w:hAnsi="Times New Roman"/>
          <w:sz w:val="24"/>
          <w:szCs w:val="24"/>
        </w:rPr>
        <w:t>) Servizi di Sostegno e di sviluppo delle Politiche Sociali</w:t>
      </w:r>
      <w:r w:rsidR="007552CC">
        <w:rPr>
          <w:rFonts w:ascii="Times New Roman" w:hAnsi="Times New Roman"/>
          <w:sz w:val="24"/>
          <w:szCs w:val="24"/>
        </w:rPr>
        <w:t>.</w:t>
      </w:r>
      <w:r w:rsidR="005B2098" w:rsidRPr="006E1E36">
        <w:rPr>
          <w:rFonts w:ascii="Times New Roman" w:hAnsi="Times New Roman"/>
          <w:sz w:val="24"/>
          <w:szCs w:val="24"/>
        </w:rPr>
        <w:t xml:space="preserve"> </w:t>
      </w:r>
    </w:p>
    <w:p w:rsidR="005B2098" w:rsidRPr="006E1E36" w:rsidRDefault="00F24559">
      <w:pPr>
        <w:rPr>
          <w:rFonts w:ascii="Times New Roman" w:hAnsi="Times New Roman"/>
          <w:sz w:val="24"/>
          <w:szCs w:val="24"/>
        </w:rPr>
      </w:pPr>
      <w:r>
        <w:rPr>
          <w:rFonts w:ascii="Times New Roman" w:hAnsi="Times New Roman"/>
          <w:sz w:val="24"/>
          <w:szCs w:val="24"/>
        </w:rPr>
        <w:t xml:space="preserve">2. </w:t>
      </w:r>
      <w:r w:rsidR="005B2098" w:rsidRPr="006E1E36">
        <w:rPr>
          <w:rFonts w:ascii="Times New Roman" w:hAnsi="Times New Roman"/>
          <w:sz w:val="24"/>
          <w:szCs w:val="24"/>
        </w:rPr>
        <w:t>A titolo puramente esemplificativo e non esaustivo:</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a</w:t>
      </w:r>
      <w:r w:rsidR="00FC1B73" w:rsidRPr="006E1E36">
        <w:rPr>
          <w:rFonts w:ascii="Times New Roman" w:hAnsi="Times New Roman"/>
          <w:sz w:val="24"/>
          <w:szCs w:val="24"/>
        </w:rPr>
        <w:t>)</w:t>
      </w:r>
      <w:r w:rsidRPr="006E1E36">
        <w:rPr>
          <w:rFonts w:ascii="Times New Roman" w:hAnsi="Times New Roman"/>
          <w:sz w:val="24"/>
          <w:szCs w:val="24"/>
        </w:rPr>
        <w:t xml:space="preserve"> La gestione della Casa di Riposo "Dr. Angelo</w:t>
      </w:r>
      <w:r w:rsidR="006E1E36">
        <w:rPr>
          <w:rFonts w:ascii="Times New Roman" w:hAnsi="Times New Roman"/>
          <w:sz w:val="24"/>
          <w:szCs w:val="24"/>
        </w:rPr>
        <w:t xml:space="preserve"> </w:t>
      </w:r>
      <w:proofErr w:type="spellStart"/>
      <w:r w:rsidRPr="006E1E36">
        <w:rPr>
          <w:rFonts w:ascii="Times New Roman" w:hAnsi="Times New Roman"/>
          <w:sz w:val="24"/>
          <w:szCs w:val="24"/>
        </w:rPr>
        <w:t>Majoni</w:t>
      </w:r>
      <w:proofErr w:type="spellEnd"/>
      <w:r w:rsidRPr="006E1E36">
        <w:rPr>
          <w:rFonts w:ascii="Times New Roman" w:hAnsi="Times New Roman"/>
          <w:sz w:val="24"/>
          <w:szCs w:val="24"/>
        </w:rPr>
        <w:t>"</w:t>
      </w:r>
      <w:r w:rsidR="006E1E36">
        <w:rPr>
          <w:rFonts w:ascii="Times New Roman" w:hAnsi="Times New Roman"/>
          <w:sz w:val="24"/>
          <w:szCs w:val="24"/>
        </w:rPr>
        <w:t xml:space="preserve"> </w:t>
      </w:r>
      <w:r w:rsidRPr="006E1E36">
        <w:rPr>
          <w:rFonts w:ascii="Times New Roman" w:hAnsi="Times New Roman"/>
          <w:sz w:val="24"/>
          <w:szCs w:val="24"/>
        </w:rPr>
        <w:t>ed annesso Centro Diurno sita in Cortina d’Ampezzo, Via della Difesa n. 12;</w:t>
      </w:r>
    </w:p>
    <w:p w:rsidR="005B2098" w:rsidRPr="006E1E36" w:rsidRDefault="00FC1B73">
      <w:pPr>
        <w:autoSpaceDE w:val="0"/>
        <w:autoSpaceDN w:val="0"/>
        <w:adjustRightInd w:val="0"/>
        <w:rPr>
          <w:rFonts w:ascii="Times New Roman" w:hAnsi="Times New Roman"/>
          <w:sz w:val="24"/>
          <w:szCs w:val="24"/>
        </w:rPr>
      </w:pPr>
      <w:r w:rsidRPr="006E1E36">
        <w:rPr>
          <w:rFonts w:ascii="Times New Roman" w:hAnsi="Times New Roman"/>
          <w:sz w:val="24"/>
          <w:szCs w:val="24"/>
        </w:rPr>
        <w:t>b)</w:t>
      </w:r>
      <w:r w:rsidR="005B2098" w:rsidRPr="006E1E36">
        <w:rPr>
          <w:rFonts w:ascii="Times New Roman" w:hAnsi="Times New Roman"/>
          <w:sz w:val="24"/>
          <w:szCs w:val="24"/>
        </w:rPr>
        <w:t xml:space="preserve"> I servizi domiciliari alla persona anziana;</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c</w:t>
      </w:r>
      <w:r w:rsidR="00FC1B73" w:rsidRPr="006E1E36">
        <w:rPr>
          <w:rFonts w:ascii="Times New Roman" w:hAnsi="Times New Roman"/>
          <w:sz w:val="24"/>
          <w:szCs w:val="24"/>
        </w:rPr>
        <w:t>)</w:t>
      </w:r>
      <w:r w:rsidRPr="006E1E36">
        <w:rPr>
          <w:rFonts w:ascii="Times New Roman" w:hAnsi="Times New Roman"/>
          <w:sz w:val="24"/>
          <w:szCs w:val="24"/>
        </w:rPr>
        <w:t xml:space="preserve"> Le attività di servizio sociale professionale;</w:t>
      </w:r>
    </w:p>
    <w:p w:rsidR="005B2098" w:rsidRPr="006E1E36" w:rsidRDefault="005B2098">
      <w:pPr>
        <w:rPr>
          <w:rFonts w:ascii="Times New Roman" w:hAnsi="Times New Roman"/>
          <w:sz w:val="24"/>
          <w:szCs w:val="24"/>
        </w:rPr>
      </w:pPr>
      <w:r w:rsidRPr="006E1E36">
        <w:rPr>
          <w:rFonts w:ascii="Times New Roman" w:hAnsi="Times New Roman"/>
          <w:sz w:val="24"/>
          <w:szCs w:val="24"/>
        </w:rPr>
        <w:t>d</w:t>
      </w:r>
      <w:r w:rsidR="00FC1B73" w:rsidRPr="006E1E36">
        <w:rPr>
          <w:rFonts w:ascii="Times New Roman" w:hAnsi="Times New Roman"/>
          <w:sz w:val="24"/>
          <w:szCs w:val="24"/>
        </w:rPr>
        <w:t>)</w:t>
      </w:r>
      <w:r w:rsidRPr="006E1E36">
        <w:rPr>
          <w:rFonts w:ascii="Times New Roman" w:hAnsi="Times New Roman"/>
          <w:sz w:val="24"/>
          <w:szCs w:val="24"/>
        </w:rPr>
        <w:t xml:space="preserve"> Attività e servizi di promozione delle pari opportunità; </w:t>
      </w:r>
    </w:p>
    <w:p w:rsidR="005B2098" w:rsidRPr="006E1E36" w:rsidRDefault="005B2098">
      <w:pPr>
        <w:rPr>
          <w:rFonts w:ascii="Times New Roman" w:hAnsi="Times New Roman"/>
          <w:sz w:val="24"/>
          <w:szCs w:val="24"/>
        </w:rPr>
      </w:pPr>
      <w:r w:rsidRPr="006E1E36">
        <w:rPr>
          <w:rFonts w:ascii="Times New Roman" w:hAnsi="Times New Roman"/>
          <w:sz w:val="24"/>
          <w:szCs w:val="24"/>
        </w:rPr>
        <w:t>e</w:t>
      </w:r>
      <w:r w:rsidR="00FC1B73" w:rsidRPr="006E1E36">
        <w:rPr>
          <w:rFonts w:ascii="Times New Roman" w:hAnsi="Times New Roman"/>
          <w:sz w:val="24"/>
          <w:szCs w:val="24"/>
        </w:rPr>
        <w:t>)</w:t>
      </w:r>
      <w:r w:rsidRPr="006E1E36">
        <w:rPr>
          <w:rFonts w:ascii="Times New Roman" w:hAnsi="Times New Roman"/>
          <w:sz w:val="24"/>
          <w:szCs w:val="24"/>
        </w:rPr>
        <w:t xml:space="preserve"> Attività di mediazione familiare e sociale</w:t>
      </w:r>
      <w:r w:rsidR="007552CC">
        <w:rPr>
          <w:rFonts w:ascii="Times New Roman" w:hAnsi="Times New Roman"/>
          <w:sz w:val="24"/>
          <w:szCs w:val="24"/>
        </w:rPr>
        <w:t>;</w:t>
      </w:r>
    </w:p>
    <w:p w:rsidR="005B2098" w:rsidRPr="006E1E36" w:rsidRDefault="005B2098">
      <w:pPr>
        <w:rPr>
          <w:rFonts w:ascii="Times New Roman" w:hAnsi="Times New Roman"/>
          <w:sz w:val="24"/>
          <w:szCs w:val="24"/>
        </w:rPr>
      </w:pPr>
      <w:r w:rsidRPr="006E1E36">
        <w:rPr>
          <w:rFonts w:ascii="Times New Roman" w:hAnsi="Times New Roman"/>
          <w:sz w:val="24"/>
          <w:szCs w:val="24"/>
        </w:rPr>
        <w:t>f</w:t>
      </w:r>
      <w:r w:rsidR="00FC1B73" w:rsidRPr="006E1E36">
        <w:rPr>
          <w:rFonts w:ascii="Times New Roman" w:hAnsi="Times New Roman"/>
          <w:sz w:val="24"/>
          <w:szCs w:val="24"/>
        </w:rPr>
        <w:t>)</w:t>
      </w:r>
      <w:r w:rsidRPr="006E1E36">
        <w:rPr>
          <w:rFonts w:ascii="Times New Roman" w:hAnsi="Times New Roman"/>
          <w:sz w:val="24"/>
          <w:szCs w:val="24"/>
        </w:rPr>
        <w:t xml:space="preserve">  Attività di supporto e consulenza al Comune sui temi afferenti all’oggetto di cui al presente statuto;</w:t>
      </w:r>
    </w:p>
    <w:p w:rsidR="005B2098" w:rsidRPr="006E1E36" w:rsidRDefault="005B2098">
      <w:pPr>
        <w:rPr>
          <w:rFonts w:ascii="Times New Roman" w:hAnsi="Times New Roman"/>
          <w:sz w:val="24"/>
          <w:szCs w:val="24"/>
        </w:rPr>
      </w:pPr>
      <w:r w:rsidRPr="006E1E36">
        <w:rPr>
          <w:rFonts w:ascii="Times New Roman" w:hAnsi="Times New Roman"/>
          <w:sz w:val="24"/>
          <w:szCs w:val="24"/>
        </w:rPr>
        <w:t>g</w:t>
      </w:r>
      <w:r w:rsidR="00FC1B73" w:rsidRPr="006E1E36">
        <w:rPr>
          <w:rFonts w:ascii="Times New Roman" w:hAnsi="Times New Roman"/>
          <w:sz w:val="24"/>
          <w:szCs w:val="24"/>
        </w:rPr>
        <w:t>)</w:t>
      </w:r>
      <w:r w:rsidRPr="006E1E36">
        <w:rPr>
          <w:rFonts w:ascii="Times New Roman" w:hAnsi="Times New Roman"/>
          <w:sz w:val="24"/>
          <w:szCs w:val="24"/>
        </w:rPr>
        <w:t xml:space="preserve"> Servizi e iniziative di promozione territoriale; </w:t>
      </w:r>
    </w:p>
    <w:p w:rsidR="005B2098" w:rsidRPr="006E1E36" w:rsidRDefault="005B2098">
      <w:pPr>
        <w:rPr>
          <w:rFonts w:ascii="Times New Roman" w:hAnsi="Times New Roman"/>
          <w:sz w:val="24"/>
          <w:szCs w:val="24"/>
        </w:rPr>
      </w:pPr>
      <w:r w:rsidRPr="006E1E36">
        <w:rPr>
          <w:rFonts w:ascii="Times New Roman" w:hAnsi="Times New Roman"/>
          <w:sz w:val="24"/>
          <w:szCs w:val="24"/>
        </w:rPr>
        <w:t>h</w:t>
      </w:r>
      <w:r w:rsidR="00FC1B73" w:rsidRPr="006E1E36">
        <w:rPr>
          <w:rFonts w:ascii="Times New Roman" w:hAnsi="Times New Roman"/>
          <w:sz w:val="24"/>
          <w:szCs w:val="24"/>
        </w:rPr>
        <w:t>)</w:t>
      </w:r>
      <w:r w:rsidRPr="006E1E36">
        <w:rPr>
          <w:rFonts w:ascii="Times New Roman" w:hAnsi="Times New Roman"/>
          <w:sz w:val="24"/>
          <w:szCs w:val="24"/>
        </w:rPr>
        <w:t xml:space="preserve"> Ogni altra attività complementare a quelle sopra indicate e quelle comunque rientranti nella finalità generali dell’Azienda, comprese tutte le attività di cui al punto 27-ter dell’art. 10 del DPR 633/1972</w:t>
      </w:r>
      <w:r w:rsidR="007552CC">
        <w:rPr>
          <w:rFonts w:ascii="Times New Roman" w:hAnsi="Times New Roman"/>
          <w:sz w:val="24"/>
          <w:szCs w:val="24"/>
        </w:rPr>
        <w:t>;</w:t>
      </w:r>
      <w:r w:rsidRPr="006E1E36">
        <w:rPr>
          <w:rFonts w:ascii="Times New Roman" w:hAnsi="Times New Roman"/>
          <w:sz w:val="24"/>
          <w:szCs w:val="24"/>
        </w:rPr>
        <w:t xml:space="preserve"> </w:t>
      </w:r>
    </w:p>
    <w:p w:rsidR="005B2098" w:rsidRPr="006E1E36" w:rsidRDefault="005B2098">
      <w:pPr>
        <w:rPr>
          <w:rFonts w:ascii="Times New Roman" w:hAnsi="Times New Roman"/>
          <w:sz w:val="24"/>
          <w:szCs w:val="24"/>
        </w:rPr>
      </w:pPr>
      <w:r w:rsidRPr="006E1E36">
        <w:rPr>
          <w:rFonts w:ascii="Times New Roman" w:hAnsi="Times New Roman"/>
          <w:sz w:val="24"/>
          <w:szCs w:val="24"/>
        </w:rPr>
        <w:t>i</w:t>
      </w:r>
      <w:r w:rsidR="00FC1B73" w:rsidRPr="006E1E36">
        <w:rPr>
          <w:rFonts w:ascii="Times New Roman" w:hAnsi="Times New Roman"/>
          <w:sz w:val="24"/>
          <w:szCs w:val="24"/>
        </w:rPr>
        <w:t>)</w:t>
      </w:r>
      <w:r w:rsidRPr="006E1E36">
        <w:rPr>
          <w:rFonts w:ascii="Times New Roman" w:hAnsi="Times New Roman"/>
          <w:sz w:val="24"/>
          <w:szCs w:val="24"/>
        </w:rPr>
        <w:t xml:space="preserve"> Altri eventuali servizi nell’ambito sociale, socio-assistenziale e per la prima infanzia che vengano conferiti </w:t>
      </w:r>
      <w:r w:rsidR="00FC1B73" w:rsidRPr="006E1E36">
        <w:rPr>
          <w:rFonts w:ascii="Times New Roman" w:hAnsi="Times New Roman"/>
          <w:sz w:val="24"/>
          <w:szCs w:val="24"/>
        </w:rPr>
        <w:t>all’azienda da parte del Comune</w:t>
      </w:r>
      <w:r w:rsidRPr="006E1E36">
        <w:rPr>
          <w:rFonts w:ascii="Times New Roman" w:hAnsi="Times New Roman"/>
          <w:sz w:val="24"/>
          <w:szCs w:val="24"/>
        </w:rPr>
        <w:t xml:space="preserve">, anche in attuazione di accordi, protocolli e convenzioni con altri Enti </w:t>
      </w:r>
      <w:r w:rsidR="00ED5F0D" w:rsidRPr="006E1E36">
        <w:rPr>
          <w:rFonts w:ascii="Times New Roman" w:hAnsi="Times New Roman"/>
          <w:sz w:val="24"/>
          <w:szCs w:val="24"/>
        </w:rPr>
        <w:t>L</w:t>
      </w:r>
      <w:r w:rsidRPr="006E1E36">
        <w:rPr>
          <w:rFonts w:ascii="Times New Roman" w:hAnsi="Times New Roman"/>
          <w:sz w:val="24"/>
          <w:szCs w:val="24"/>
        </w:rPr>
        <w:t>ocali</w:t>
      </w:r>
      <w:r w:rsidR="007552CC">
        <w:rPr>
          <w:rFonts w:ascii="Times New Roman" w:hAnsi="Times New Roman"/>
          <w:sz w:val="24"/>
          <w:szCs w:val="24"/>
        </w:rPr>
        <w:t>.</w:t>
      </w:r>
    </w:p>
    <w:p w:rsidR="005B2098" w:rsidRPr="006E1E36" w:rsidRDefault="00F24559">
      <w:pPr>
        <w:tabs>
          <w:tab w:val="left" w:pos="426"/>
        </w:tabs>
        <w:rPr>
          <w:rFonts w:ascii="Times New Roman" w:hAnsi="Times New Roman"/>
          <w:sz w:val="24"/>
          <w:szCs w:val="24"/>
        </w:rPr>
      </w:pPr>
      <w:r>
        <w:rPr>
          <w:rFonts w:ascii="Times New Roman" w:hAnsi="Times New Roman"/>
          <w:sz w:val="24"/>
          <w:szCs w:val="24"/>
        </w:rPr>
        <w:t>3</w:t>
      </w:r>
      <w:r w:rsidR="005B2098" w:rsidRPr="006E1E36">
        <w:rPr>
          <w:rFonts w:ascii="Times New Roman" w:hAnsi="Times New Roman"/>
          <w:sz w:val="24"/>
          <w:szCs w:val="24"/>
        </w:rPr>
        <w:t>. L’Azienda può svolgere in misura non superiore al 20% della propria attività, previo assenso del Comune, ogni attività affidata da altri enti pubblici o privati, purché rientranti nelle suo oggetto, oltre alle attività affidate dal Comune</w:t>
      </w:r>
      <w:r w:rsidR="007552CC">
        <w:rPr>
          <w:rFonts w:ascii="Times New Roman" w:hAnsi="Times New Roman"/>
          <w:sz w:val="24"/>
          <w:szCs w:val="24"/>
        </w:rPr>
        <w:t>.</w:t>
      </w:r>
      <w:r w:rsidR="005B2098" w:rsidRPr="006E1E36">
        <w:rPr>
          <w:rFonts w:ascii="Times New Roman" w:hAnsi="Times New Roman"/>
          <w:sz w:val="24"/>
          <w:szCs w:val="24"/>
        </w:rPr>
        <w:t xml:space="preserve"> </w:t>
      </w:r>
    </w:p>
    <w:p w:rsidR="00B84412" w:rsidRDefault="00B84412">
      <w:pPr>
        <w:autoSpaceDE w:val="0"/>
        <w:autoSpaceDN w:val="0"/>
        <w:adjustRightInd w:val="0"/>
        <w:jc w:val="center"/>
        <w:rPr>
          <w:rFonts w:ascii="Times New Roman" w:hAnsi="Times New Roman"/>
          <w:b/>
          <w:bCs/>
          <w:sz w:val="24"/>
          <w:szCs w:val="24"/>
        </w:rPr>
      </w:pP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lastRenderedPageBreak/>
        <w:t>Art. 4</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(Estensione dell’attività)</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1. Per il raggiungimento dei propri scopi istituzionali, L'Azienda può partecipare ad Enti, Società o Consorzi, nonché compiere operazioni </w:t>
      </w:r>
      <w:r w:rsidR="007552CC">
        <w:rPr>
          <w:rFonts w:ascii="Times New Roman" w:hAnsi="Times New Roman"/>
          <w:sz w:val="24"/>
          <w:szCs w:val="24"/>
        </w:rPr>
        <w:t>i</w:t>
      </w:r>
      <w:r w:rsidRPr="006E1E36">
        <w:rPr>
          <w:rFonts w:ascii="Times New Roman" w:hAnsi="Times New Roman"/>
          <w:sz w:val="24"/>
          <w:szCs w:val="24"/>
        </w:rPr>
        <w:t xml:space="preserve">mmobiliari, industriali, commerciali e finanziarie. Per scopi istituzionali si intendono tutte le attività necessarie all'esercizio dei servizi di cui all'art. 3, nonché quelle complementari o connesse, comunque vi siano implicate le risorse, strutture e competenze </w:t>
      </w:r>
      <w:r w:rsidR="007552CC">
        <w:rPr>
          <w:rFonts w:ascii="Times New Roman" w:hAnsi="Times New Roman"/>
          <w:sz w:val="24"/>
          <w:szCs w:val="24"/>
        </w:rPr>
        <w:t>a</w:t>
      </w:r>
      <w:r w:rsidRPr="006E1E36">
        <w:rPr>
          <w:rFonts w:ascii="Times New Roman" w:hAnsi="Times New Roman"/>
          <w:sz w:val="24"/>
          <w:szCs w:val="24"/>
        </w:rPr>
        <w:t xml:space="preserve">ziendali. </w:t>
      </w:r>
    </w:p>
    <w:p w:rsidR="005B2098" w:rsidRPr="006E1E36" w:rsidRDefault="005B2098">
      <w:pPr>
        <w:rPr>
          <w:rFonts w:ascii="Times New Roman" w:hAnsi="Times New Roman"/>
          <w:sz w:val="24"/>
          <w:szCs w:val="24"/>
        </w:rPr>
      </w:pPr>
      <w:r w:rsidRPr="006E1E36">
        <w:rPr>
          <w:rFonts w:ascii="Times New Roman" w:hAnsi="Times New Roman"/>
          <w:sz w:val="24"/>
          <w:szCs w:val="24"/>
        </w:rPr>
        <w:t>2. Nel rispetto degli indirizzi generali del Comune</w:t>
      </w:r>
      <w:r w:rsidR="00ED5F0D" w:rsidRPr="006E1E36">
        <w:rPr>
          <w:rFonts w:ascii="Times New Roman" w:hAnsi="Times New Roman"/>
          <w:sz w:val="24"/>
          <w:szCs w:val="24"/>
        </w:rPr>
        <w:t xml:space="preserve"> </w:t>
      </w:r>
      <w:r w:rsidRPr="006E1E36">
        <w:rPr>
          <w:rFonts w:ascii="Times New Roman" w:hAnsi="Times New Roman"/>
          <w:sz w:val="24"/>
          <w:szCs w:val="24"/>
        </w:rPr>
        <w:t xml:space="preserve">e previo assenso di quest’ultimo, l'Azienda può assumere, direttamente o a mezzo di società, la gestione di tutti i servizi che la legge consente di affidare alle Aziende Speciali degli Enti Locali, anche nel territorio di altri Comuni o Province, limitatamente ai comuni confinanti. </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5</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(Capitale di dotazione)</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1. Il Capitale di dotazione dell'Azienda è costituito da liquidità di denaro, dai beni immobili e mobili e dai capitali assegnati dal Comune, o successivamente acquisiti nel corso dell’attività.</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2. L’</w:t>
      </w:r>
      <w:r w:rsidR="007552CC">
        <w:rPr>
          <w:rFonts w:ascii="Times New Roman" w:hAnsi="Times New Roman"/>
          <w:sz w:val="24"/>
          <w:szCs w:val="24"/>
        </w:rPr>
        <w:t>A</w:t>
      </w:r>
      <w:r w:rsidRPr="006E1E36">
        <w:rPr>
          <w:rFonts w:ascii="Times New Roman" w:hAnsi="Times New Roman"/>
          <w:sz w:val="24"/>
          <w:szCs w:val="24"/>
        </w:rPr>
        <w:t>zienda ha la piena disponibilità del capitale conferito con le modalità stabilite con apposito atto deliberativo del Consiglio Comunale.</w:t>
      </w:r>
    </w:p>
    <w:p w:rsidR="005B2098" w:rsidRPr="006E1E36" w:rsidRDefault="005B2098">
      <w:pPr>
        <w:autoSpaceDE w:val="0"/>
        <w:autoSpaceDN w:val="0"/>
        <w:adjustRightInd w:val="0"/>
        <w:rPr>
          <w:rFonts w:ascii="Times New Roman" w:hAnsi="Times New Roman"/>
          <w:b/>
          <w:bCs/>
          <w:sz w:val="24"/>
          <w:szCs w:val="24"/>
        </w:rPr>
      </w:pPr>
      <w:r w:rsidRPr="006E1E36">
        <w:rPr>
          <w:rFonts w:ascii="Times New Roman" w:hAnsi="Times New Roman"/>
          <w:sz w:val="24"/>
          <w:szCs w:val="24"/>
        </w:rPr>
        <w:t>3. Con lo scopo di garantire una efficace gestione dei servizi affidati all’Azienda, il Comune potrà assegnare e conferire alla stessa beni del patrimonio comunale disponibile o in uso gratuito.</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4. I beni conferiti in dotazione all’Azienda sono classificati, descritti e valutati in apposito inventario, tenuto secondo quanto disposto dal Codice Civile o dalle Leggi Speciali.</w:t>
      </w:r>
    </w:p>
    <w:p w:rsidR="005B2098" w:rsidRPr="006557A8" w:rsidRDefault="005B2098">
      <w:pPr>
        <w:jc w:val="center"/>
        <w:rPr>
          <w:rFonts w:ascii="Times New Roman" w:hAnsi="Times New Roman"/>
          <w:color w:val="C45911"/>
          <w:sz w:val="24"/>
          <w:szCs w:val="24"/>
        </w:rPr>
      </w:pPr>
      <w:r w:rsidRPr="006557A8">
        <w:rPr>
          <w:rFonts w:ascii="Times New Roman" w:hAnsi="Times New Roman"/>
          <w:color w:val="C45911"/>
          <w:sz w:val="24"/>
          <w:szCs w:val="24"/>
        </w:rPr>
        <w:t>TITOLO II - AZIENDA SPECIALE E AUTONOMIE LOCALI</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6</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(Conferimenti)</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1. Il Comune conferisce all'Azienda il Capitale di dotazione con le modalità ed entro i termini previsti nell'atto di approvazione del presente Statuto. </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7</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(Contributi)</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1. I contributi ordinari e straordinari del Comune all'Azienda sono erogati secondo le previsioni contenute nel bilancio annuale dell’Ente. </w:t>
      </w:r>
    </w:p>
    <w:p w:rsidR="005B2098" w:rsidRPr="006E1E36" w:rsidRDefault="00FC1B73">
      <w:pPr>
        <w:rPr>
          <w:rFonts w:ascii="Times New Roman" w:hAnsi="Times New Roman"/>
          <w:sz w:val="24"/>
          <w:szCs w:val="24"/>
        </w:rPr>
      </w:pPr>
      <w:r w:rsidRPr="006E1E36">
        <w:rPr>
          <w:rFonts w:ascii="Times New Roman" w:hAnsi="Times New Roman"/>
          <w:sz w:val="24"/>
          <w:szCs w:val="24"/>
        </w:rPr>
        <w:t xml:space="preserve">2. </w:t>
      </w:r>
      <w:r w:rsidR="005B2098" w:rsidRPr="006E1E36">
        <w:rPr>
          <w:rFonts w:ascii="Times New Roman" w:hAnsi="Times New Roman"/>
          <w:sz w:val="24"/>
          <w:szCs w:val="24"/>
        </w:rPr>
        <w:t xml:space="preserve">Con apposite disposizioni è regolato il versamento dei contributi. I rapporti di servizio e finanziari saranno disciplinati da apposito contratto di servizio nel quale saranno stabiliti: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a) La quantità e qualità dei servizi che l'Azienda è tenuta ad espletare;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b) </w:t>
      </w:r>
      <w:r w:rsidR="00E17610">
        <w:rPr>
          <w:rFonts w:ascii="Times New Roman" w:hAnsi="Times New Roman"/>
          <w:sz w:val="24"/>
          <w:szCs w:val="24"/>
        </w:rPr>
        <w:t>I</w:t>
      </w:r>
      <w:r w:rsidRPr="006E1E36">
        <w:rPr>
          <w:rFonts w:ascii="Times New Roman" w:hAnsi="Times New Roman"/>
          <w:sz w:val="24"/>
          <w:szCs w:val="24"/>
        </w:rPr>
        <w:t>l Contributo annuo che il Comune si obbliga a corrispondere per i servizi assegnati all'Azienda in via permanente, a copertura dei costi sociali;</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c) </w:t>
      </w:r>
      <w:r w:rsidR="00E17610">
        <w:rPr>
          <w:rFonts w:ascii="Times New Roman" w:hAnsi="Times New Roman"/>
          <w:sz w:val="24"/>
          <w:szCs w:val="24"/>
        </w:rPr>
        <w:t>I</w:t>
      </w:r>
      <w:r w:rsidRPr="006E1E36">
        <w:rPr>
          <w:rFonts w:ascii="Times New Roman" w:hAnsi="Times New Roman"/>
          <w:sz w:val="24"/>
          <w:szCs w:val="24"/>
        </w:rPr>
        <w:t xml:space="preserve"> prezzi per i servizi assegnati dal Comune in via occasionale; </w:t>
      </w:r>
    </w:p>
    <w:p w:rsidR="005B2098" w:rsidRPr="006E1E36" w:rsidRDefault="005B2098">
      <w:pPr>
        <w:rPr>
          <w:rFonts w:ascii="Times New Roman" w:hAnsi="Times New Roman"/>
          <w:sz w:val="24"/>
          <w:szCs w:val="24"/>
        </w:rPr>
      </w:pPr>
      <w:r w:rsidRPr="006E1E36">
        <w:rPr>
          <w:rFonts w:ascii="Times New Roman" w:hAnsi="Times New Roman"/>
          <w:sz w:val="24"/>
          <w:szCs w:val="24"/>
        </w:rPr>
        <w:lastRenderedPageBreak/>
        <w:t xml:space="preserve">d) </w:t>
      </w:r>
      <w:r w:rsidR="00E17610">
        <w:rPr>
          <w:rFonts w:ascii="Times New Roman" w:hAnsi="Times New Roman"/>
          <w:sz w:val="24"/>
          <w:szCs w:val="24"/>
        </w:rPr>
        <w:t>L</w:t>
      </w:r>
      <w:r w:rsidRPr="006E1E36">
        <w:rPr>
          <w:rFonts w:ascii="Times New Roman" w:hAnsi="Times New Roman"/>
          <w:sz w:val="24"/>
          <w:szCs w:val="24"/>
        </w:rPr>
        <w:t>e modalità di erogazione del contributo e i criteri, i parametri ed i riferimenti per la revisione del contributo e dei prezzi occasionali</w:t>
      </w:r>
      <w:r w:rsidR="007552CC">
        <w:rPr>
          <w:rFonts w:ascii="Times New Roman" w:hAnsi="Times New Roman"/>
          <w:sz w:val="24"/>
          <w:szCs w:val="24"/>
        </w:rPr>
        <w:t>.</w:t>
      </w:r>
      <w:r w:rsidRPr="006E1E36">
        <w:rPr>
          <w:rFonts w:ascii="Times New Roman" w:hAnsi="Times New Roman"/>
          <w:sz w:val="24"/>
          <w:szCs w:val="24"/>
        </w:rPr>
        <w:t xml:space="preserve"> </w:t>
      </w:r>
    </w:p>
    <w:p w:rsidR="005B2098" w:rsidRPr="006E1E36" w:rsidRDefault="00FC1B73">
      <w:pPr>
        <w:rPr>
          <w:rFonts w:ascii="Times New Roman" w:hAnsi="Times New Roman"/>
          <w:sz w:val="24"/>
          <w:szCs w:val="24"/>
        </w:rPr>
      </w:pPr>
      <w:r w:rsidRPr="006E1E36">
        <w:rPr>
          <w:rFonts w:ascii="Times New Roman" w:hAnsi="Times New Roman"/>
          <w:sz w:val="24"/>
          <w:szCs w:val="24"/>
        </w:rPr>
        <w:t>3</w:t>
      </w:r>
      <w:r w:rsidR="005B2098" w:rsidRPr="006E1E36">
        <w:rPr>
          <w:rFonts w:ascii="Times New Roman" w:hAnsi="Times New Roman"/>
          <w:sz w:val="24"/>
          <w:szCs w:val="24"/>
        </w:rPr>
        <w:t>. Gli eventuali costi sociali per i quali è prevista la necessaria copertura di spesa annuale da parte del Comune si riferiscono esclusivamente ad agevolazioni praticate nei confronti dell'Utenza e deliberate specificatamente dai competenti organi comunali.</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8</w:t>
      </w:r>
    </w:p>
    <w:p w:rsidR="005B2098" w:rsidRPr="006E1E36" w:rsidRDefault="005B2098">
      <w:pPr>
        <w:jc w:val="center"/>
        <w:rPr>
          <w:rFonts w:ascii="Times New Roman" w:hAnsi="Times New Roman"/>
          <w:sz w:val="24"/>
          <w:szCs w:val="24"/>
        </w:rPr>
      </w:pPr>
      <w:r w:rsidRPr="006E1E36">
        <w:rPr>
          <w:rFonts w:ascii="Times New Roman" w:hAnsi="Times New Roman"/>
          <w:b/>
          <w:sz w:val="24"/>
          <w:szCs w:val="24"/>
        </w:rPr>
        <w:t>(Attività di indirizzo e controllo del Consiglio Comunale)</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1. Il Comune rispetta l’autonomia gestionale dell’Azienda che deve essere amministrata e diretta nel rispetto dei principi di efficacia, efficienza ed economicità, con obbligo del pareggio di bilancio, da perseguire attraverso l’equilibrio dei costi e dei ricavi, compresi i trasferimenti. </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2. Al Comune compete la formulazione degli indirizzi per l’attività dell’Azienda, la definizione dei vincoli finanziari e l’attività di vigilanza e controllo. Tali competenze si esprimono, ai sensi del comma 8 e 8 bis dell’art. 114 del TUEL, attraverso l’approvazione degli strumenti programmatori dell’Azienda che il Comune adotterà secondo attribuzioni, modi e tempi indicati nel presente statuto. Tali strumenti sono: il piano-programma, il contratto di servizio che regoli i rapporti tra il Comune e l’Azienda, i bilanci di previsione annuale e pluriennale, il bilancio di esercizio e il conto consuntivo. E’ riservata al Consiglio Comunale la modifica del presente statuto e lo scioglimento dell’Azienda. In sede di prima applicazione, i documenti di cui sopra saranno approvati dal Consiglio Comunale successivamente alla costituzione dell’Azienda.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3. Rientra nella competenza del Comune, inoltre, l’approvazione dei regolamenti contenenti le norme di organizzazione e di accesso relativi ai servizi affidati all’Azienda. Fino alla adozione dei nuovi regolamenti, si applicano ai singoli servizi le normative comunali in vigore.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4. In occasione dell’approvazione dei predetti documenti, il </w:t>
      </w:r>
      <w:r w:rsidRPr="00B42C5B">
        <w:rPr>
          <w:rFonts w:ascii="Times New Roman" w:hAnsi="Times New Roman"/>
          <w:sz w:val="24"/>
          <w:szCs w:val="24"/>
        </w:rPr>
        <w:t>Presidente o l’Amministratore Unico</w:t>
      </w:r>
      <w:r w:rsidRPr="006E1E36">
        <w:rPr>
          <w:rFonts w:ascii="Times New Roman" w:hAnsi="Times New Roman"/>
          <w:sz w:val="24"/>
          <w:szCs w:val="24"/>
        </w:rPr>
        <w:t xml:space="preserve"> se nominato,</w:t>
      </w:r>
      <w:r w:rsidR="00ED5F0D" w:rsidRPr="006E1E36">
        <w:rPr>
          <w:rFonts w:ascii="Times New Roman" w:hAnsi="Times New Roman"/>
          <w:sz w:val="24"/>
          <w:szCs w:val="24"/>
        </w:rPr>
        <w:t xml:space="preserve"> </w:t>
      </w:r>
      <w:r w:rsidRPr="006E1E36">
        <w:rPr>
          <w:rFonts w:ascii="Times New Roman" w:hAnsi="Times New Roman"/>
          <w:sz w:val="24"/>
          <w:szCs w:val="24"/>
        </w:rPr>
        <w:t xml:space="preserve">e il Direttore dell’Azienda illustrano l’andamento dell’attività dell’Azienda evidenziando in particolare gli obiettivi raggiunti, i programmi futuri e le eventuali criticità emerse. I consiglieri comunali sono informati con congruo anticipo della seduta di Consiglio dedicata all’Azienda, affinché entro il termine di 5 giorni possano formulare per iscritto richieste di chiarimenti o di informazioni cui verrà data risposta nel corso della seduta.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5. La vigilanza sulle attività </w:t>
      </w:r>
      <w:r w:rsidR="001E14E9">
        <w:rPr>
          <w:rFonts w:ascii="Times New Roman" w:hAnsi="Times New Roman"/>
          <w:sz w:val="24"/>
          <w:szCs w:val="24"/>
        </w:rPr>
        <w:t>a</w:t>
      </w:r>
      <w:r w:rsidRPr="006E1E36">
        <w:rPr>
          <w:rFonts w:ascii="Times New Roman" w:hAnsi="Times New Roman"/>
          <w:sz w:val="24"/>
          <w:szCs w:val="24"/>
        </w:rPr>
        <w:t xml:space="preserve">ziendali è svolta dal Comune attraverso i propri organi ed uffici. La vigilanza é finalizzata alla verifica della corretta esecuzione da parte dell’Azienda degli indirizzi stabiliti dal Consiglio Comunale e degli obblighi fissati nel contratto di servizio.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6. Qualora, nell’esercizio dei poteri di vigilanza, il Comune accerti irregolarità o disfunzioni nella gestione dell’Azienda, richiama formalmente gli organi </w:t>
      </w:r>
      <w:r w:rsidR="001E14E9">
        <w:rPr>
          <w:rFonts w:ascii="Times New Roman" w:hAnsi="Times New Roman"/>
          <w:sz w:val="24"/>
          <w:szCs w:val="24"/>
        </w:rPr>
        <w:t>a</w:t>
      </w:r>
      <w:r w:rsidRPr="006E1E36">
        <w:rPr>
          <w:rFonts w:ascii="Times New Roman" w:hAnsi="Times New Roman"/>
          <w:sz w:val="24"/>
          <w:szCs w:val="24"/>
        </w:rPr>
        <w:t>ziendali affinché vi pongano tempestivo rimedio, salvo del caso provvedere ai sensi dei successivo art. 36.</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7. In quanto organo strumentale del Comune, i consiglieri comunali possono esercitare nei confronti dell’Azienda gli stessi diritti di accesso e di informazione di cui all’art. 43, comma 2, del TUEL. </w:t>
      </w:r>
    </w:p>
    <w:p w:rsidR="005B2098" w:rsidRPr="006E1E36" w:rsidRDefault="005B2098">
      <w:pPr>
        <w:pStyle w:val="Corpodeltesto3"/>
        <w:rPr>
          <w:rFonts w:ascii="Times New Roman" w:hAnsi="Times New Roman" w:cs="Times New Roman"/>
          <w:sz w:val="24"/>
          <w:szCs w:val="24"/>
        </w:rPr>
      </w:pPr>
      <w:r w:rsidRPr="006E1E36">
        <w:rPr>
          <w:rFonts w:ascii="Times New Roman" w:hAnsi="Times New Roman" w:cs="Times New Roman"/>
          <w:sz w:val="24"/>
          <w:szCs w:val="24"/>
        </w:rPr>
        <w:t xml:space="preserve">8. I regolamenti definiscono norme generali di funzionamento, mentre la loro coniugazione operativa e organizzativa è definita nei contratto di servizio. </w:t>
      </w:r>
    </w:p>
    <w:p w:rsidR="0035795E" w:rsidRDefault="0035795E">
      <w:pPr>
        <w:jc w:val="center"/>
        <w:rPr>
          <w:rFonts w:ascii="Times New Roman" w:hAnsi="Times New Roman"/>
          <w:color w:val="C45911"/>
          <w:sz w:val="24"/>
          <w:szCs w:val="24"/>
        </w:rPr>
      </w:pPr>
    </w:p>
    <w:p w:rsidR="0035795E" w:rsidRDefault="0035795E">
      <w:pPr>
        <w:jc w:val="center"/>
        <w:rPr>
          <w:rFonts w:ascii="Times New Roman" w:hAnsi="Times New Roman"/>
          <w:color w:val="C45911"/>
          <w:sz w:val="24"/>
          <w:szCs w:val="24"/>
        </w:rPr>
      </w:pPr>
    </w:p>
    <w:p w:rsidR="0035795E" w:rsidRDefault="0035795E">
      <w:pPr>
        <w:jc w:val="center"/>
        <w:rPr>
          <w:rFonts w:ascii="Times New Roman" w:hAnsi="Times New Roman"/>
          <w:color w:val="C45911"/>
          <w:sz w:val="24"/>
          <w:szCs w:val="24"/>
        </w:rPr>
      </w:pPr>
    </w:p>
    <w:p w:rsidR="005B2098" w:rsidRPr="006557A8" w:rsidRDefault="005B2098">
      <w:pPr>
        <w:jc w:val="center"/>
        <w:rPr>
          <w:rFonts w:ascii="Times New Roman" w:hAnsi="Times New Roman"/>
          <w:color w:val="C45911"/>
          <w:sz w:val="24"/>
          <w:szCs w:val="24"/>
        </w:rPr>
      </w:pPr>
      <w:r w:rsidRPr="006557A8">
        <w:rPr>
          <w:rFonts w:ascii="Times New Roman" w:hAnsi="Times New Roman"/>
          <w:color w:val="C45911"/>
          <w:sz w:val="24"/>
          <w:szCs w:val="24"/>
        </w:rPr>
        <w:lastRenderedPageBreak/>
        <w:t>TITOLO III - DIRITTI DEI CITTADINI</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9</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(Accesso ai documenti e alle informazioni)</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1. Al fine di assicurare la trasparenza e l'imparzialità ed il buon andamento della gestione è garantito, tramite apposito regolamento, il diritto di accesso ai documenti amministrativi dell'Azienda e alle informazioni di cui essa è in possesso, in relazione ai servizi gestiti, secondo le disposizioni della L. 241/1990 e successive modifiche e integrazioni e relative norme di attuazione.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2. Saranno in ogni caso garantite la riservatezza di terzi, persone, gruppi e imprese e la salvaguardia degli interessi imprenditoriali e commerciali, nel rispetto delle leggi vigenti sulla privacy e sui dati sensibili. </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10</w:t>
      </w:r>
    </w:p>
    <w:p w:rsidR="005B2098" w:rsidRPr="006E1E36" w:rsidRDefault="005B2098">
      <w:pPr>
        <w:jc w:val="center"/>
        <w:rPr>
          <w:rFonts w:ascii="Times New Roman" w:hAnsi="Times New Roman"/>
          <w:sz w:val="24"/>
          <w:szCs w:val="24"/>
        </w:rPr>
      </w:pPr>
      <w:r w:rsidRPr="006E1E36">
        <w:rPr>
          <w:rFonts w:ascii="Times New Roman" w:hAnsi="Times New Roman"/>
          <w:b/>
          <w:sz w:val="24"/>
          <w:szCs w:val="24"/>
        </w:rPr>
        <w:t>(Consultazione e partecipazione)</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1. L'Azienda è tenuta a promuovere ogni possibile forma di partecipazione consultiva degli utenti in ordine al funzionamento ed alla organizzazione dei servizi svolti.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2. Per i fini di cui al precedente comma, l'Azienda deve dotarsi ai sensi dell’art. 112, comma 3, del D.lgs. 18 agosto 2000, n. 267 e anche per i fini di cui al precedente articolo, di una Carta dei Servizi che, come requisiti minimi, preveda: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a) </w:t>
      </w:r>
      <w:r w:rsidR="00E17610">
        <w:rPr>
          <w:rFonts w:ascii="Times New Roman" w:hAnsi="Times New Roman"/>
          <w:sz w:val="24"/>
          <w:szCs w:val="24"/>
        </w:rPr>
        <w:t>L</w:t>
      </w:r>
      <w:r w:rsidRPr="006E1E36">
        <w:rPr>
          <w:rFonts w:ascii="Times New Roman" w:hAnsi="Times New Roman"/>
          <w:sz w:val="24"/>
          <w:szCs w:val="24"/>
        </w:rPr>
        <w:t xml:space="preserve">a diffusione di informazioni sulla struttura e sull'organizzazione dell'Azienda, sui servizi offerti e sulle modalità di prestazione dei medesimi, sull'offerta commerciale, sulle modalità con cui l'utenza può relazionarsi con l'Azienda, sui livelli qualitativi di prestazione del servizio, sui progetti aziendali di miglioramento del servizio;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b) </w:t>
      </w:r>
      <w:r w:rsidR="00E17610">
        <w:rPr>
          <w:rFonts w:ascii="Times New Roman" w:hAnsi="Times New Roman"/>
          <w:sz w:val="24"/>
          <w:szCs w:val="24"/>
        </w:rPr>
        <w:t>L</w:t>
      </w:r>
      <w:r w:rsidRPr="006E1E36">
        <w:rPr>
          <w:rFonts w:ascii="Times New Roman" w:hAnsi="Times New Roman"/>
          <w:sz w:val="24"/>
          <w:szCs w:val="24"/>
        </w:rPr>
        <w:t xml:space="preserve">a definizione di procedure per assicurare che ai reclami degli utenti sia data risposta per iscritto;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c) </w:t>
      </w:r>
      <w:r w:rsidR="00E17610">
        <w:rPr>
          <w:rFonts w:ascii="Times New Roman" w:hAnsi="Times New Roman"/>
          <w:sz w:val="24"/>
          <w:szCs w:val="24"/>
        </w:rPr>
        <w:t>L</w:t>
      </w:r>
      <w:r w:rsidRPr="006E1E36">
        <w:rPr>
          <w:rFonts w:ascii="Times New Roman" w:hAnsi="Times New Roman"/>
          <w:sz w:val="24"/>
          <w:szCs w:val="24"/>
        </w:rPr>
        <w:t xml:space="preserve">’obbligo di fornire l’informazione tempestiva ai cittadini in caso di sciopero del personale dipendente, secondo quanto stabilito nella legge n. 146/1990, così come modificata dalla legge 11 aprile 2000 n. 83;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d) </w:t>
      </w:r>
      <w:r w:rsidR="00E17610">
        <w:rPr>
          <w:rFonts w:ascii="Times New Roman" w:hAnsi="Times New Roman"/>
          <w:sz w:val="24"/>
          <w:szCs w:val="24"/>
        </w:rPr>
        <w:t>L</w:t>
      </w:r>
      <w:r w:rsidRPr="006E1E36">
        <w:rPr>
          <w:rFonts w:ascii="Times New Roman" w:hAnsi="Times New Roman"/>
          <w:sz w:val="24"/>
          <w:szCs w:val="24"/>
        </w:rPr>
        <w:t xml:space="preserve">a partecipazione ad assemblee o incontri indetti da associazioni o da gruppi di utenti allo scopo di discutere proposte collettive relative alla gestione dei servizi pubblici affidati all'Azienda;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e) </w:t>
      </w:r>
      <w:r w:rsidR="00E17610">
        <w:rPr>
          <w:rFonts w:ascii="Times New Roman" w:hAnsi="Times New Roman"/>
          <w:sz w:val="24"/>
          <w:szCs w:val="24"/>
        </w:rPr>
        <w:t>L</w:t>
      </w:r>
      <w:r w:rsidRPr="006E1E36">
        <w:rPr>
          <w:rFonts w:ascii="Times New Roman" w:hAnsi="Times New Roman"/>
          <w:sz w:val="24"/>
          <w:szCs w:val="24"/>
        </w:rPr>
        <w:t xml:space="preserve">’instaurazione di costanti rapporti con gli organi di comunicazione e di informazione, curando apposite rubriche sui servizi </w:t>
      </w:r>
      <w:r w:rsidR="007552CC">
        <w:rPr>
          <w:rFonts w:ascii="Times New Roman" w:hAnsi="Times New Roman"/>
          <w:sz w:val="24"/>
          <w:szCs w:val="24"/>
        </w:rPr>
        <w:t>a</w:t>
      </w:r>
      <w:r w:rsidRPr="006E1E36">
        <w:rPr>
          <w:rFonts w:ascii="Times New Roman" w:hAnsi="Times New Roman"/>
          <w:sz w:val="24"/>
          <w:szCs w:val="24"/>
        </w:rPr>
        <w:t xml:space="preserve">ziendali;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f) </w:t>
      </w:r>
      <w:r w:rsidR="00E17610">
        <w:rPr>
          <w:rFonts w:ascii="Times New Roman" w:hAnsi="Times New Roman"/>
          <w:sz w:val="24"/>
          <w:szCs w:val="24"/>
        </w:rPr>
        <w:t>L</w:t>
      </w:r>
      <w:r w:rsidRPr="006E1E36">
        <w:rPr>
          <w:rFonts w:ascii="Times New Roman" w:hAnsi="Times New Roman"/>
          <w:sz w:val="24"/>
          <w:szCs w:val="24"/>
        </w:rPr>
        <w:t>’approntamento di un efficace sistema di monitoraggio della qualità del servizio erogato</w:t>
      </w:r>
      <w:r w:rsidR="00F24559">
        <w:rPr>
          <w:rFonts w:ascii="Times New Roman" w:hAnsi="Times New Roman"/>
          <w:sz w:val="24"/>
          <w:szCs w:val="24"/>
        </w:rPr>
        <w:t>;</w:t>
      </w:r>
      <w:r w:rsidRPr="006E1E36">
        <w:rPr>
          <w:rFonts w:ascii="Times New Roman" w:hAnsi="Times New Roman"/>
          <w:sz w:val="24"/>
          <w:szCs w:val="24"/>
        </w:rPr>
        <w:t xml:space="preserve">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g) </w:t>
      </w:r>
      <w:r w:rsidR="00E17610">
        <w:rPr>
          <w:rFonts w:ascii="Times New Roman" w:hAnsi="Times New Roman"/>
          <w:sz w:val="24"/>
          <w:szCs w:val="24"/>
        </w:rPr>
        <w:t>I</w:t>
      </w:r>
      <w:r w:rsidRPr="006E1E36">
        <w:rPr>
          <w:rFonts w:ascii="Times New Roman" w:hAnsi="Times New Roman"/>
          <w:sz w:val="24"/>
          <w:szCs w:val="24"/>
        </w:rPr>
        <w:t xml:space="preserve">nstaurare costanti rapporti con gli organi di comunicazione e di informazione, curando apposite rubriche sui servizi </w:t>
      </w:r>
      <w:r w:rsidR="007552CC">
        <w:rPr>
          <w:rFonts w:ascii="Times New Roman" w:hAnsi="Times New Roman"/>
          <w:sz w:val="24"/>
          <w:szCs w:val="24"/>
        </w:rPr>
        <w:t>a</w:t>
      </w:r>
      <w:r w:rsidRPr="006E1E36">
        <w:rPr>
          <w:rFonts w:ascii="Times New Roman" w:hAnsi="Times New Roman"/>
          <w:sz w:val="24"/>
          <w:szCs w:val="24"/>
        </w:rPr>
        <w:t xml:space="preserve">ziendali; </w:t>
      </w:r>
    </w:p>
    <w:p w:rsidR="005B2098" w:rsidRPr="006E1E36" w:rsidRDefault="005B2098" w:rsidP="003D684D">
      <w:pPr>
        <w:rPr>
          <w:rFonts w:ascii="Times New Roman" w:hAnsi="Times New Roman"/>
          <w:sz w:val="24"/>
          <w:szCs w:val="24"/>
        </w:rPr>
      </w:pPr>
      <w:r w:rsidRPr="006E1E36">
        <w:rPr>
          <w:rFonts w:ascii="Times New Roman" w:hAnsi="Times New Roman"/>
          <w:sz w:val="24"/>
          <w:szCs w:val="24"/>
        </w:rPr>
        <w:t xml:space="preserve">h) </w:t>
      </w:r>
      <w:r w:rsidR="00E17610">
        <w:rPr>
          <w:rFonts w:ascii="Times New Roman" w:hAnsi="Times New Roman"/>
          <w:sz w:val="24"/>
          <w:szCs w:val="24"/>
        </w:rPr>
        <w:t>P</w:t>
      </w:r>
      <w:r w:rsidRPr="006E1E36">
        <w:rPr>
          <w:rFonts w:ascii="Times New Roman" w:hAnsi="Times New Roman"/>
          <w:sz w:val="24"/>
          <w:szCs w:val="24"/>
        </w:rPr>
        <w:t xml:space="preserve">redisporre pubblicazioni divulgative da distribuire agli utenti e ai cittadini in particolare per illustrare i dati essenziali dei piani programma, dei bilanci preventivi e dei conti consuntivi. </w:t>
      </w:r>
    </w:p>
    <w:p w:rsidR="003D684D" w:rsidRDefault="003D684D" w:rsidP="003D684D">
      <w:pPr>
        <w:jc w:val="center"/>
        <w:rPr>
          <w:rFonts w:ascii="Times New Roman" w:hAnsi="Times New Roman"/>
          <w:b/>
          <w:sz w:val="24"/>
          <w:szCs w:val="24"/>
        </w:rPr>
      </w:pPr>
    </w:p>
    <w:p w:rsidR="00863061" w:rsidRDefault="00863061" w:rsidP="003D684D">
      <w:pPr>
        <w:jc w:val="center"/>
        <w:rPr>
          <w:rFonts w:ascii="Times New Roman" w:hAnsi="Times New Roman"/>
          <w:b/>
          <w:sz w:val="24"/>
          <w:szCs w:val="24"/>
        </w:rPr>
      </w:pPr>
    </w:p>
    <w:p w:rsidR="00863061" w:rsidRDefault="00863061" w:rsidP="003D684D">
      <w:pPr>
        <w:jc w:val="center"/>
        <w:rPr>
          <w:rFonts w:ascii="Times New Roman" w:hAnsi="Times New Roman"/>
          <w:b/>
          <w:sz w:val="24"/>
          <w:szCs w:val="24"/>
        </w:rPr>
      </w:pPr>
    </w:p>
    <w:p w:rsidR="00863061" w:rsidRPr="006E1E36" w:rsidRDefault="00863061" w:rsidP="003D684D">
      <w:pPr>
        <w:jc w:val="center"/>
        <w:rPr>
          <w:rFonts w:ascii="Times New Roman" w:hAnsi="Times New Roman"/>
          <w:b/>
          <w:sz w:val="24"/>
          <w:szCs w:val="24"/>
        </w:rPr>
      </w:pPr>
    </w:p>
    <w:p w:rsidR="005B2098" w:rsidRPr="006E1E36" w:rsidRDefault="005B2098" w:rsidP="003D684D">
      <w:pPr>
        <w:jc w:val="center"/>
        <w:rPr>
          <w:rFonts w:ascii="Times New Roman" w:hAnsi="Times New Roman"/>
          <w:b/>
          <w:sz w:val="24"/>
          <w:szCs w:val="24"/>
        </w:rPr>
      </w:pPr>
      <w:r w:rsidRPr="006E1E36">
        <w:rPr>
          <w:rFonts w:ascii="Times New Roman" w:hAnsi="Times New Roman"/>
          <w:b/>
          <w:sz w:val="24"/>
          <w:szCs w:val="24"/>
        </w:rPr>
        <w:lastRenderedPageBreak/>
        <w:t>PARTE SECONDA - ORDINAMENTO E GESTIONE DELL'AZIENDA</w:t>
      </w:r>
    </w:p>
    <w:p w:rsidR="005B2098" w:rsidRPr="006557A8" w:rsidRDefault="005B2098" w:rsidP="003D684D">
      <w:pPr>
        <w:jc w:val="center"/>
        <w:rPr>
          <w:rFonts w:ascii="Times New Roman" w:hAnsi="Times New Roman"/>
          <w:color w:val="C45911"/>
          <w:sz w:val="24"/>
          <w:szCs w:val="24"/>
        </w:rPr>
      </w:pPr>
      <w:r w:rsidRPr="006557A8">
        <w:rPr>
          <w:rFonts w:ascii="Times New Roman" w:hAnsi="Times New Roman"/>
          <w:color w:val="C45911"/>
          <w:sz w:val="24"/>
          <w:szCs w:val="24"/>
        </w:rPr>
        <w:t>TITOLO I - ORGANI DELL'AZIENDA</w:t>
      </w:r>
    </w:p>
    <w:p w:rsidR="005B2098" w:rsidRPr="006557A8" w:rsidRDefault="005B2098" w:rsidP="003D684D">
      <w:pPr>
        <w:jc w:val="center"/>
        <w:rPr>
          <w:rFonts w:ascii="Times New Roman" w:hAnsi="Times New Roman"/>
          <w:color w:val="2E74B5"/>
          <w:sz w:val="24"/>
          <w:szCs w:val="24"/>
        </w:rPr>
      </w:pPr>
      <w:r w:rsidRPr="006557A8">
        <w:rPr>
          <w:rFonts w:ascii="Times New Roman" w:hAnsi="Times New Roman"/>
          <w:color w:val="2E74B5"/>
          <w:sz w:val="24"/>
          <w:szCs w:val="24"/>
        </w:rPr>
        <w:t>CAPO I - ORGANI DELL’AZIENDA</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11</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(Organi)</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1. Sono organi dell’Azienda Speciale: </w:t>
      </w:r>
    </w:p>
    <w:p w:rsidR="005B2098" w:rsidRPr="00B42C5B" w:rsidRDefault="005B2098">
      <w:pPr>
        <w:rPr>
          <w:rFonts w:ascii="Times New Roman" w:hAnsi="Times New Roman"/>
          <w:sz w:val="24"/>
          <w:szCs w:val="24"/>
        </w:rPr>
      </w:pPr>
      <w:r w:rsidRPr="00B42C5B">
        <w:rPr>
          <w:rFonts w:ascii="Times New Roman" w:hAnsi="Times New Roman"/>
          <w:sz w:val="24"/>
          <w:szCs w:val="24"/>
        </w:rPr>
        <w:t xml:space="preserve">A) </w:t>
      </w:r>
      <w:r w:rsidR="00A83650" w:rsidRPr="00B42C5B">
        <w:rPr>
          <w:rFonts w:ascii="Times New Roman" w:hAnsi="Times New Roman"/>
          <w:sz w:val="24"/>
          <w:szCs w:val="24"/>
        </w:rPr>
        <w:t>Il Consiglio di Amministrazione, ovvero l’Amministratore Unico;</w:t>
      </w:r>
      <w:r w:rsidRPr="00B42C5B">
        <w:rPr>
          <w:rFonts w:ascii="Times New Roman" w:hAnsi="Times New Roman"/>
          <w:sz w:val="24"/>
          <w:szCs w:val="24"/>
        </w:rPr>
        <w:t xml:space="preserve"> </w:t>
      </w:r>
    </w:p>
    <w:p w:rsidR="005B2098" w:rsidRPr="006E1E36" w:rsidRDefault="005B2098">
      <w:pPr>
        <w:rPr>
          <w:rFonts w:ascii="Times New Roman" w:hAnsi="Times New Roman"/>
          <w:sz w:val="24"/>
          <w:szCs w:val="24"/>
        </w:rPr>
      </w:pPr>
      <w:r w:rsidRPr="00B42C5B">
        <w:rPr>
          <w:rFonts w:ascii="Times New Roman" w:hAnsi="Times New Roman"/>
          <w:sz w:val="24"/>
          <w:szCs w:val="24"/>
        </w:rPr>
        <w:t xml:space="preserve">B) </w:t>
      </w:r>
      <w:r w:rsidR="00E17610">
        <w:rPr>
          <w:rFonts w:ascii="Times New Roman" w:hAnsi="Times New Roman"/>
          <w:sz w:val="24"/>
          <w:szCs w:val="24"/>
        </w:rPr>
        <w:t>I</w:t>
      </w:r>
      <w:r w:rsidRPr="00B42C5B">
        <w:rPr>
          <w:rFonts w:ascii="Times New Roman" w:hAnsi="Times New Roman"/>
          <w:sz w:val="24"/>
          <w:szCs w:val="24"/>
        </w:rPr>
        <w:t>l Presidente</w:t>
      </w:r>
      <w:r w:rsidR="00A83650" w:rsidRPr="00B42C5B">
        <w:rPr>
          <w:rFonts w:ascii="Times New Roman" w:hAnsi="Times New Roman"/>
          <w:sz w:val="24"/>
          <w:szCs w:val="24"/>
        </w:rPr>
        <w:t>, in caso di nomina del Consiglio di Amministrazione</w:t>
      </w:r>
      <w:r w:rsidR="002925CC" w:rsidRPr="00B42C5B">
        <w:rPr>
          <w:rFonts w:ascii="Times New Roman" w:hAnsi="Times New Roman"/>
          <w:sz w:val="24"/>
          <w:szCs w:val="24"/>
        </w:rPr>
        <w:t>;</w:t>
      </w:r>
      <w:r w:rsidRPr="006E1E36">
        <w:rPr>
          <w:rFonts w:ascii="Times New Roman" w:hAnsi="Times New Roman"/>
          <w:sz w:val="24"/>
          <w:szCs w:val="24"/>
        </w:rPr>
        <w:t xml:space="preserve">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C) </w:t>
      </w:r>
      <w:r w:rsidR="00E17610">
        <w:rPr>
          <w:rFonts w:ascii="Times New Roman" w:hAnsi="Times New Roman"/>
          <w:sz w:val="24"/>
          <w:szCs w:val="24"/>
        </w:rPr>
        <w:t>I</w:t>
      </w:r>
      <w:r w:rsidRPr="006E1E36">
        <w:rPr>
          <w:rFonts w:ascii="Times New Roman" w:hAnsi="Times New Roman"/>
          <w:sz w:val="24"/>
          <w:szCs w:val="24"/>
        </w:rPr>
        <w:t xml:space="preserve">l Direttore; </w:t>
      </w:r>
    </w:p>
    <w:p w:rsidR="005B2098" w:rsidRPr="006E1E36" w:rsidRDefault="005B2098">
      <w:pPr>
        <w:rPr>
          <w:rFonts w:ascii="Times New Roman" w:hAnsi="Times New Roman"/>
          <w:sz w:val="24"/>
          <w:szCs w:val="24"/>
        </w:rPr>
      </w:pPr>
      <w:r w:rsidRPr="006E1E36">
        <w:rPr>
          <w:rFonts w:ascii="Times New Roman" w:hAnsi="Times New Roman"/>
          <w:sz w:val="24"/>
          <w:szCs w:val="24"/>
        </w:rPr>
        <w:t xml:space="preserve">D) </w:t>
      </w:r>
      <w:r w:rsidR="002925CC" w:rsidRPr="006E1E36">
        <w:rPr>
          <w:rFonts w:ascii="Times New Roman" w:hAnsi="Times New Roman"/>
          <w:sz w:val="24"/>
          <w:szCs w:val="24"/>
        </w:rPr>
        <w:t>L’Organo di Revisione</w:t>
      </w:r>
      <w:r w:rsidR="00F24559">
        <w:rPr>
          <w:rFonts w:ascii="Times New Roman" w:hAnsi="Times New Roman"/>
          <w:sz w:val="24"/>
          <w:szCs w:val="24"/>
        </w:rPr>
        <w:t>.</w:t>
      </w:r>
      <w:r w:rsidRPr="006E1E36">
        <w:rPr>
          <w:rFonts w:ascii="Times New Roman" w:hAnsi="Times New Roman"/>
          <w:sz w:val="24"/>
          <w:szCs w:val="24"/>
        </w:rPr>
        <w:t xml:space="preserve"> </w:t>
      </w:r>
    </w:p>
    <w:p w:rsidR="005B2098" w:rsidRPr="006E1E36" w:rsidRDefault="002925CC" w:rsidP="002925CC">
      <w:pPr>
        <w:autoSpaceDE w:val="0"/>
        <w:autoSpaceDN w:val="0"/>
        <w:adjustRightInd w:val="0"/>
        <w:rPr>
          <w:rFonts w:ascii="Times New Roman" w:hAnsi="Times New Roman"/>
          <w:sz w:val="24"/>
          <w:szCs w:val="24"/>
        </w:rPr>
      </w:pPr>
      <w:r w:rsidRPr="006E1E36">
        <w:rPr>
          <w:rFonts w:ascii="Times New Roman" w:hAnsi="Times New Roman"/>
          <w:sz w:val="24"/>
          <w:szCs w:val="24"/>
        </w:rPr>
        <w:t>2. Fermo restando quanto ai successivi articoli, i componenti dei singoli organi rimangono in carica fino alla nomina dei successori, salve diverse disposizioni di legge.</w:t>
      </w:r>
    </w:p>
    <w:p w:rsidR="005B2098" w:rsidRPr="006557A8" w:rsidRDefault="005B2098">
      <w:pPr>
        <w:jc w:val="center"/>
        <w:rPr>
          <w:rFonts w:ascii="Times New Roman" w:hAnsi="Times New Roman"/>
          <w:color w:val="2E74B5"/>
          <w:sz w:val="24"/>
          <w:szCs w:val="24"/>
        </w:rPr>
      </w:pPr>
      <w:r w:rsidRPr="006557A8">
        <w:rPr>
          <w:rFonts w:ascii="Times New Roman" w:hAnsi="Times New Roman"/>
          <w:color w:val="2E74B5"/>
          <w:sz w:val="24"/>
          <w:szCs w:val="24"/>
        </w:rPr>
        <w:t xml:space="preserve">CAPO II </w:t>
      </w:r>
      <w:r w:rsidR="00F73BF3" w:rsidRPr="006557A8">
        <w:rPr>
          <w:rFonts w:ascii="Times New Roman" w:hAnsi="Times New Roman"/>
          <w:color w:val="2E74B5"/>
          <w:sz w:val="24"/>
          <w:szCs w:val="24"/>
        </w:rPr>
        <w:t>–</w:t>
      </w:r>
      <w:r w:rsidRPr="006557A8">
        <w:rPr>
          <w:rFonts w:ascii="Times New Roman" w:hAnsi="Times New Roman"/>
          <w:color w:val="2E74B5"/>
          <w:sz w:val="24"/>
          <w:szCs w:val="24"/>
        </w:rPr>
        <w:t xml:space="preserve"> </w:t>
      </w:r>
      <w:r w:rsidR="007E1D55">
        <w:rPr>
          <w:rFonts w:ascii="Times New Roman" w:hAnsi="Times New Roman"/>
          <w:color w:val="2E74B5"/>
          <w:sz w:val="24"/>
          <w:szCs w:val="24"/>
        </w:rPr>
        <w:t>IL CONSIGLIO DI AMMINISTRAZIONE OVVERO L’AMMINISTRATORE UNICO</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12</w:t>
      </w:r>
    </w:p>
    <w:p w:rsidR="005B2098" w:rsidRPr="006E1E36" w:rsidRDefault="005B2098">
      <w:pPr>
        <w:jc w:val="center"/>
        <w:rPr>
          <w:rFonts w:ascii="Times New Roman" w:hAnsi="Times New Roman"/>
          <w:sz w:val="24"/>
          <w:szCs w:val="24"/>
        </w:rPr>
      </w:pPr>
      <w:r w:rsidRPr="006E1E36">
        <w:rPr>
          <w:rFonts w:ascii="Times New Roman" w:hAnsi="Times New Roman"/>
          <w:b/>
          <w:sz w:val="24"/>
          <w:szCs w:val="24"/>
        </w:rPr>
        <w:t>(Composizione e nomina)</w:t>
      </w:r>
    </w:p>
    <w:p w:rsidR="00F73BF3" w:rsidRPr="006E1E36" w:rsidRDefault="00F73BF3" w:rsidP="00F73BF3">
      <w:pPr>
        <w:autoSpaceDE w:val="0"/>
        <w:autoSpaceDN w:val="0"/>
        <w:adjustRightInd w:val="0"/>
        <w:rPr>
          <w:rFonts w:ascii="Times New Roman" w:hAnsi="Times New Roman"/>
          <w:sz w:val="24"/>
          <w:szCs w:val="24"/>
        </w:rPr>
      </w:pPr>
      <w:r w:rsidRPr="006E1E36">
        <w:rPr>
          <w:rFonts w:ascii="Times New Roman" w:hAnsi="Times New Roman"/>
          <w:sz w:val="24"/>
          <w:szCs w:val="24"/>
        </w:rPr>
        <w:t>1</w:t>
      </w:r>
      <w:r w:rsidRPr="00B42C5B">
        <w:rPr>
          <w:rFonts w:ascii="Times New Roman" w:hAnsi="Times New Roman"/>
          <w:sz w:val="24"/>
          <w:szCs w:val="24"/>
        </w:rPr>
        <w:t xml:space="preserve">. L’Azienda può essere amministrata, alternativamente, da un Amministratore Unico o da un Consiglio di Amministrazione composto di 3 (tre) membri effettivi, compreso il Presidente. Le disposizioni del presente statuto relative al Consiglio di Amministrazione e al Presidente si applicano, in quanto compatibili, anche all’Amministratore Unico. </w:t>
      </w:r>
    </w:p>
    <w:p w:rsidR="00F73BF3" w:rsidRPr="006E1E36" w:rsidRDefault="00F73BF3" w:rsidP="00F73BF3">
      <w:pPr>
        <w:autoSpaceDE w:val="0"/>
        <w:autoSpaceDN w:val="0"/>
        <w:adjustRightInd w:val="0"/>
        <w:rPr>
          <w:rFonts w:ascii="Times New Roman" w:hAnsi="Times New Roman"/>
          <w:sz w:val="24"/>
          <w:szCs w:val="24"/>
        </w:rPr>
      </w:pPr>
      <w:r w:rsidRPr="00B42C5B">
        <w:rPr>
          <w:rFonts w:ascii="Times New Roman" w:hAnsi="Times New Roman"/>
          <w:sz w:val="24"/>
          <w:szCs w:val="24"/>
        </w:rPr>
        <w:t>2. Il Consiglio di Amministrazione e il Presidente, ovvero l’Amministratore Unico, sono nominati</w:t>
      </w:r>
      <w:r w:rsidRPr="006E1E36">
        <w:rPr>
          <w:rFonts w:ascii="Times New Roman" w:hAnsi="Times New Roman"/>
          <w:sz w:val="24"/>
          <w:szCs w:val="24"/>
        </w:rPr>
        <w:t xml:space="preserve"> e revocati dal Sindaco ai sensi dell’art. 50, commi 8 e 9 del d.lgs. n. 267/2000 e dell’art. 5</w:t>
      </w:r>
      <w:r w:rsidR="00E02004">
        <w:rPr>
          <w:rFonts w:ascii="Times New Roman" w:hAnsi="Times New Roman"/>
          <w:sz w:val="24"/>
          <w:szCs w:val="24"/>
        </w:rPr>
        <w:t>3</w:t>
      </w:r>
      <w:r w:rsidRPr="006E1E36">
        <w:rPr>
          <w:rFonts w:ascii="Times New Roman" w:hAnsi="Times New Roman"/>
          <w:sz w:val="24"/>
          <w:szCs w:val="24"/>
        </w:rPr>
        <w:t xml:space="preserve"> dello Statuto Comunale, sulla base degli indirizzi stabiliti dal Consiglio, facendo riferimento a soggetti che risultano in possesso dei requisiti di legge e di una comprovata competenza tecnica o amministrativa.</w:t>
      </w:r>
    </w:p>
    <w:p w:rsidR="005B2098" w:rsidRPr="006E1E36" w:rsidRDefault="009B6018" w:rsidP="00F73BF3">
      <w:pPr>
        <w:tabs>
          <w:tab w:val="left" w:pos="426"/>
        </w:tabs>
        <w:rPr>
          <w:rFonts w:ascii="Times New Roman" w:hAnsi="Times New Roman"/>
          <w:sz w:val="24"/>
          <w:szCs w:val="24"/>
        </w:rPr>
      </w:pPr>
      <w:r w:rsidRPr="00B42C5B">
        <w:rPr>
          <w:rFonts w:ascii="Times New Roman" w:hAnsi="Times New Roman"/>
          <w:sz w:val="24"/>
          <w:szCs w:val="24"/>
        </w:rPr>
        <w:t>3</w:t>
      </w:r>
      <w:r w:rsidR="005B2098" w:rsidRPr="00B42C5B">
        <w:rPr>
          <w:rFonts w:ascii="Times New Roman" w:hAnsi="Times New Roman"/>
          <w:sz w:val="24"/>
          <w:szCs w:val="24"/>
        </w:rPr>
        <w:t xml:space="preserve">. </w:t>
      </w:r>
      <w:r w:rsidR="00B0003E" w:rsidRPr="00B42C5B">
        <w:rPr>
          <w:rFonts w:ascii="Times New Roman" w:hAnsi="Times New Roman"/>
          <w:sz w:val="24"/>
          <w:szCs w:val="24"/>
        </w:rPr>
        <w:t>I componenti del</w:t>
      </w:r>
      <w:r w:rsidR="00441BCB" w:rsidRPr="00B42C5B">
        <w:rPr>
          <w:rFonts w:ascii="Times New Roman" w:hAnsi="Times New Roman"/>
          <w:sz w:val="24"/>
          <w:szCs w:val="24"/>
        </w:rPr>
        <w:t xml:space="preserve"> Consiglio di Amministrazione, ovvero l’Amministratore Unico,</w:t>
      </w:r>
      <w:r w:rsidR="00B0003E" w:rsidRPr="00B42C5B">
        <w:rPr>
          <w:rFonts w:ascii="Times New Roman" w:hAnsi="Times New Roman"/>
          <w:sz w:val="24"/>
          <w:szCs w:val="24"/>
        </w:rPr>
        <w:t xml:space="preserve"> </w:t>
      </w:r>
      <w:r w:rsidR="005B2098" w:rsidRPr="00B42C5B">
        <w:rPr>
          <w:rFonts w:ascii="Times New Roman" w:hAnsi="Times New Roman"/>
          <w:sz w:val="24"/>
          <w:szCs w:val="24"/>
        </w:rPr>
        <w:t>devono</w:t>
      </w:r>
      <w:r w:rsidR="005B2098" w:rsidRPr="006E1E36">
        <w:rPr>
          <w:rFonts w:ascii="Times New Roman" w:hAnsi="Times New Roman"/>
          <w:sz w:val="24"/>
          <w:szCs w:val="24"/>
        </w:rPr>
        <w:t xml:space="preserve"> possedere i requisiti di eleggibilità alla carica di Consigliere Comunale e rispettare i criteri di incompatibilità ed </w:t>
      </w:r>
      <w:proofErr w:type="spellStart"/>
      <w:r w:rsidR="005B2098" w:rsidRPr="006E1E36">
        <w:rPr>
          <w:rFonts w:ascii="Times New Roman" w:hAnsi="Times New Roman"/>
          <w:sz w:val="24"/>
          <w:szCs w:val="24"/>
        </w:rPr>
        <w:t>inconferibilità</w:t>
      </w:r>
      <w:proofErr w:type="spellEnd"/>
      <w:r w:rsidR="005B2098" w:rsidRPr="006E1E36">
        <w:rPr>
          <w:rFonts w:ascii="Times New Roman" w:hAnsi="Times New Roman"/>
          <w:sz w:val="24"/>
          <w:szCs w:val="24"/>
        </w:rPr>
        <w:t xml:space="preserve"> di cui al D.</w:t>
      </w:r>
      <w:r w:rsidR="006800C8">
        <w:rPr>
          <w:rFonts w:ascii="Times New Roman" w:hAnsi="Times New Roman"/>
          <w:sz w:val="24"/>
          <w:szCs w:val="24"/>
        </w:rPr>
        <w:t>l</w:t>
      </w:r>
      <w:r w:rsidR="005B2098" w:rsidRPr="006E1E36">
        <w:rPr>
          <w:rFonts w:ascii="Times New Roman" w:hAnsi="Times New Roman"/>
          <w:sz w:val="24"/>
          <w:szCs w:val="24"/>
        </w:rPr>
        <w:t xml:space="preserve">gs. 39/2013 e ss. mm. ii. </w:t>
      </w:r>
    </w:p>
    <w:p w:rsidR="005B2098" w:rsidRPr="006E1E36" w:rsidRDefault="004E0B99">
      <w:pPr>
        <w:tabs>
          <w:tab w:val="left" w:pos="426"/>
        </w:tabs>
        <w:rPr>
          <w:rFonts w:ascii="Times New Roman" w:hAnsi="Times New Roman"/>
          <w:sz w:val="24"/>
          <w:szCs w:val="24"/>
        </w:rPr>
      </w:pPr>
      <w:r w:rsidRPr="006E1E36">
        <w:rPr>
          <w:rFonts w:ascii="Times New Roman" w:hAnsi="Times New Roman"/>
          <w:sz w:val="24"/>
          <w:szCs w:val="24"/>
        </w:rPr>
        <w:t>4</w:t>
      </w:r>
      <w:r w:rsidR="005B2098" w:rsidRPr="006E1E36">
        <w:rPr>
          <w:rFonts w:ascii="Times New Roman" w:hAnsi="Times New Roman"/>
          <w:sz w:val="24"/>
          <w:szCs w:val="24"/>
        </w:rPr>
        <w:t xml:space="preserve">. Non possono inoltre esser eletti coloro che sono in lite con l’Azienda o con il Comune, nonché i titolari, i soci illimitatamente responsabili, gli amministratori o i dipendenti con poteri di rappresentanza o di coordinamento, di imprese, Enti o Istituzioni esercenti attività concorrenti o comunque connesse a quelle esercitate dall’Azienda. </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13</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sz w:val="24"/>
          <w:szCs w:val="24"/>
        </w:rPr>
        <w:t>(Durata, revoca, cessazioni e sostituzioni)</w:t>
      </w:r>
    </w:p>
    <w:p w:rsidR="009B6018" w:rsidRPr="006E1E36" w:rsidRDefault="009B6018" w:rsidP="009B6018">
      <w:pPr>
        <w:autoSpaceDE w:val="0"/>
        <w:autoSpaceDN w:val="0"/>
        <w:adjustRightInd w:val="0"/>
        <w:rPr>
          <w:rFonts w:ascii="Times New Roman" w:hAnsi="Times New Roman"/>
          <w:sz w:val="24"/>
          <w:szCs w:val="24"/>
        </w:rPr>
      </w:pPr>
      <w:r w:rsidRPr="00B42C5B">
        <w:rPr>
          <w:rFonts w:ascii="Times New Roman" w:hAnsi="Times New Roman"/>
          <w:sz w:val="24"/>
          <w:szCs w:val="24"/>
        </w:rPr>
        <w:t xml:space="preserve">1. I componenti </w:t>
      </w:r>
      <w:r w:rsidR="00B0003E" w:rsidRPr="00B42C5B">
        <w:rPr>
          <w:rFonts w:ascii="Times New Roman" w:hAnsi="Times New Roman"/>
          <w:sz w:val="24"/>
          <w:szCs w:val="24"/>
        </w:rPr>
        <w:t>del</w:t>
      </w:r>
      <w:r w:rsidR="00441BCB" w:rsidRPr="00B42C5B">
        <w:rPr>
          <w:rFonts w:ascii="Times New Roman" w:hAnsi="Times New Roman"/>
          <w:sz w:val="24"/>
          <w:szCs w:val="24"/>
        </w:rPr>
        <w:t xml:space="preserve"> Consiglio di Amministrazione, ovvero l’Amministratore Unico, </w:t>
      </w:r>
      <w:r w:rsidRPr="00B42C5B">
        <w:rPr>
          <w:rFonts w:ascii="Times New Roman" w:hAnsi="Times New Roman"/>
          <w:sz w:val="24"/>
          <w:szCs w:val="24"/>
        </w:rPr>
        <w:t>rimangono</w:t>
      </w:r>
      <w:r w:rsidRPr="006E1E36">
        <w:rPr>
          <w:rFonts w:ascii="Times New Roman" w:hAnsi="Times New Roman"/>
          <w:sz w:val="24"/>
          <w:szCs w:val="24"/>
        </w:rPr>
        <w:t xml:space="preserve"> in carica per il periodo corrispondente al mandato del Sindaco e non possono essere nominati per più di due mandati consecutivi. </w:t>
      </w:r>
      <w:r w:rsidR="006353D1" w:rsidRPr="006E1E36">
        <w:rPr>
          <w:rFonts w:ascii="Times New Roman" w:hAnsi="Times New Roman"/>
          <w:sz w:val="24"/>
          <w:szCs w:val="24"/>
        </w:rPr>
        <w:t>Gli</w:t>
      </w:r>
      <w:r w:rsidRPr="006E1E36">
        <w:rPr>
          <w:rFonts w:ascii="Times New Roman" w:hAnsi="Times New Roman"/>
          <w:sz w:val="24"/>
          <w:szCs w:val="24"/>
        </w:rPr>
        <w:t xml:space="preserve"> </w:t>
      </w:r>
      <w:r w:rsidR="006353D1" w:rsidRPr="006E1E36">
        <w:rPr>
          <w:rFonts w:ascii="Times New Roman" w:hAnsi="Times New Roman"/>
          <w:sz w:val="24"/>
          <w:szCs w:val="24"/>
        </w:rPr>
        <w:t>stessi</w:t>
      </w:r>
      <w:r w:rsidRPr="006E1E36">
        <w:rPr>
          <w:rFonts w:ascii="Times New Roman" w:hAnsi="Times New Roman"/>
          <w:sz w:val="24"/>
          <w:szCs w:val="24"/>
        </w:rPr>
        <w:t xml:space="preserve"> decadono dal mandato nel caso in cui, anche nel corso del quinquennio, sia insediato un nuovo Consiglio </w:t>
      </w:r>
      <w:r w:rsidR="00347499">
        <w:rPr>
          <w:rFonts w:ascii="Times New Roman" w:hAnsi="Times New Roman"/>
          <w:sz w:val="24"/>
          <w:szCs w:val="24"/>
        </w:rPr>
        <w:t>C</w:t>
      </w:r>
      <w:r w:rsidRPr="006E1E36">
        <w:rPr>
          <w:rFonts w:ascii="Times New Roman" w:hAnsi="Times New Roman"/>
          <w:sz w:val="24"/>
          <w:szCs w:val="24"/>
        </w:rPr>
        <w:t>omunale a seguito di elezioni.</w:t>
      </w:r>
    </w:p>
    <w:p w:rsidR="009B6018" w:rsidRPr="006E1E36" w:rsidRDefault="009B6018" w:rsidP="009B6018">
      <w:pPr>
        <w:autoSpaceDE w:val="0"/>
        <w:autoSpaceDN w:val="0"/>
        <w:adjustRightInd w:val="0"/>
        <w:rPr>
          <w:rFonts w:ascii="Times New Roman" w:hAnsi="Times New Roman"/>
          <w:sz w:val="24"/>
          <w:szCs w:val="24"/>
        </w:rPr>
      </w:pPr>
      <w:r w:rsidRPr="00B42C5B">
        <w:rPr>
          <w:rFonts w:ascii="Times New Roman" w:hAnsi="Times New Roman"/>
          <w:sz w:val="24"/>
          <w:szCs w:val="24"/>
        </w:rPr>
        <w:lastRenderedPageBreak/>
        <w:t>2. I componenti del</w:t>
      </w:r>
      <w:r w:rsidR="00441BCB" w:rsidRPr="00B42C5B">
        <w:rPr>
          <w:rFonts w:ascii="Times New Roman" w:hAnsi="Times New Roman"/>
          <w:sz w:val="24"/>
          <w:szCs w:val="24"/>
        </w:rPr>
        <w:t xml:space="preserve"> Consiglio di Amministrazione, ovvero l’Amministratore Unico</w:t>
      </w:r>
      <w:r w:rsidRPr="006E1E36">
        <w:rPr>
          <w:rFonts w:ascii="Times New Roman" w:hAnsi="Times New Roman"/>
          <w:sz w:val="24"/>
          <w:szCs w:val="24"/>
        </w:rPr>
        <w:t xml:space="preserve"> che per qualsiasi causa cessino dalla carica durante il mandato, vengono sostituiti con la medesima procedura attuata per la nomina e restano in carica fino alla nomina dei nuovi eletti. Detti nuovi componenti esercitano le loro funzioni limitatamente al periodo di tempo in cui sarebbero rimasti in carica i loro predecessori.</w:t>
      </w:r>
    </w:p>
    <w:p w:rsidR="009B6018" w:rsidRPr="006E1E36" w:rsidRDefault="009B6018" w:rsidP="009B6018">
      <w:pPr>
        <w:autoSpaceDE w:val="0"/>
        <w:autoSpaceDN w:val="0"/>
        <w:adjustRightInd w:val="0"/>
        <w:rPr>
          <w:rFonts w:ascii="Times New Roman" w:hAnsi="Times New Roman"/>
          <w:sz w:val="24"/>
          <w:szCs w:val="24"/>
        </w:rPr>
      </w:pPr>
      <w:r w:rsidRPr="00B42C5B">
        <w:rPr>
          <w:rFonts w:ascii="Times New Roman" w:hAnsi="Times New Roman"/>
          <w:sz w:val="24"/>
          <w:szCs w:val="24"/>
        </w:rPr>
        <w:t xml:space="preserve">3. Le cause di decadenza dei singoli Consiglieri sono accertate e dichiarate dal Consiglio di </w:t>
      </w:r>
      <w:r w:rsidR="00347499">
        <w:rPr>
          <w:rFonts w:ascii="Times New Roman" w:hAnsi="Times New Roman"/>
          <w:sz w:val="24"/>
          <w:szCs w:val="24"/>
        </w:rPr>
        <w:t>A</w:t>
      </w:r>
      <w:r w:rsidRPr="00B42C5B">
        <w:rPr>
          <w:rFonts w:ascii="Times New Roman" w:hAnsi="Times New Roman"/>
          <w:sz w:val="24"/>
          <w:szCs w:val="24"/>
        </w:rPr>
        <w:t xml:space="preserve">mministrazione, salvo ricorso dell’interessato al Sindaco secondo le modalità stabilite da apposito regolamento aziendale. Nel caso di Amministratore Unico, le cause di decadenza sono accertate </w:t>
      </w:r>
      <w:r w:rsidR="00392940" w:rsidRPr="00B42C5B">
        <w:rPr>
          <w:rFonts w:ascii="Times New Roman" w:hAnsi="Times New Roman"/>
          <w:sz w:val="24"/>
          <w:szCs w:val="24"/>
        </w:rPr>
        <w:t>dalla Giunta Comunale</w:t>
      </w:r>
      <w:r w:rsidRPr="00B42C5B">
        <w:rPr>
          <w:rFonts w:ascii="Times New Roman" w:hAnsi="Times New Roman"/>
          <w:sz w:val="24"/>
          <w:szCs w:val="24"/>
        </w:rPr>
        <w:t>.</w:t>
      </w:r>
    </w:p>
    <w:p w:rsidR="009B6018" w:rsidRPr="006E1E36" w:rsidRDefault="009B6018" w:rsidP="009B6018">
      <w:pPr>
        <w:autoSpaceDE w:val="0"/>
        <w:autoSpaceDN w:val="0"/>
        <w:adjustRightInd w:val="0"/>
        <w:rPr>
          <w:rFonts w:ascii="Times New Roman" w:hAnsi="Times New Roman"/>
          <w:sz w:val="24"/>
          <w:szCs w:val="24"/>
        </w:rPr>
      </w:pPr>
      <w:r w:rsidRPr="006E1E36">
        <w:rPr>
          <w:rFonts w:ascii="Times New Roman" w:hAnsi="Times New Roman"/>
          <w:sz w:val="24"/>
          <w:szCs w:val="24"/>
        </w:rPr>
        <w:t>4. I componenti del</w:t>
      </w:r>
      <w:r w:rsidR="00392940">
        <w:rPr>
          <w:rFonts w:ascii="Times New Roman" w:hAnsi="Times New Roman"/>
          <w:sz w:val="24"/>
          <w:szCs w:val="24"/>
        </w:rPr>
        <w:t xml:space="preserve"> Consiglio di Amministrazione</w:t>
      </w:r>
      <w:r w:rsidRPr="006E1E36">
        <w:rPr>
          <w:rFonts w:ascii="Times New Roman" w:hAnsi="Times New Roman"/>
          <w:sz w:val="24"/>
          <w:szCs w:val="24"/>
        </w:rPr>
        <w:t xml:space="preserve"> che non intervengono senza giustificato motivo a tre sedute consecutive,</w:t>
      </w:r>
      <w:r w:rsidR="00AF1706" w:rsidRPr="006E1E36">
        <w:rPr>
          <w:rFonts w:ascii="Times New Roman" w:hAnsi="Times New Roman"/>
          <w:sz w:val="24"/>
          <w:szCs w:val="24"/>
        </w:rPr>
        <w:t xml:space="preserve"> ovvero vengano a trovarsi in una delle situazioni di cui all’art. 12, commi 3 e 4, </w:t>
      </w:r>
      <w:r w:rsidRPr="006E1E36">
        <w:rPr>
          <w:rFonts w:ascii="Times New Roman" w:hAnsi="Times New Roman"/>
          <w:sz w:val="24"/>
          <w:szCs w:val="24"/>
        </w:rPr>
        <w:t>sono dichiarati decaduti</w:t>
      </w:r>
      <w:r w:rsidR="00B160C8">
        <w:rPr>
          <w:rFonts w:ascii="Times New Roman" w:hAnsi="Times New Roman"/>
          <w:sz w:val="24"/>
          <w:szCs w:val="24"/>
        </w:rPr>
        <w:t>.</w:t>
      </w:r>
    </w:p>
    <w:p w:rsidR="00AF1706" w:rsidRPr="006E1E36" w:rsidRDefault="00AF1706" w:rsidP="00AF1706">
      <w:pPr>
        <w:tabs>
          <w:tab w:val="left" w:pos="426"/>
        </w:tabs>
        <w:rPr>
          <w:rFonts w:ascii="Times New Roman" w:hAnsi="Times New Roman"/>
          <w:sz w:val="24"/>
          <w:szCs w:val="24"/>
        </w:rPr>
      </w:pPr>
      <w:r w:rsidRPr="006E1E36">
        <w:rPr>
          <w:rFonts w:ascii="Times New Roman" w:hAnsi="Times New Roman"/>
          <w:sz w:val="24"/>
          <w:szCs w:val="24"/>
        </w:rPr>
        <w:t xml:space="preserve">5. Nei casi di grave irregolarità nella gestione, di esplicito contrasto con gli indirizzi deliberati dagli organi del Comune, di documentata inefficienza, di pregiudizio degli interessi del Comune o dell’Azienda medesima ovvero di ingiustificato mancato raggiungimento degli obiettivi individuati nei piani-programma, il Sindaco, sentita la Giunta Comunale, scioglie anticipatamente il Consiglio di Amministrazione o dispone la revoca dell’Amministratore Unico dandone motivata comunicazione al Consiglio Comunale, salvo del caso esercitare l’azione di responsabilità di cui all’art. 17.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6. Le dimissioni </w:t>
      </w:r>
      <w:r w:rsidR="00B160C8">
        <w:rPr>
          <w:rFonts w:ascii="Times New Roman" w:hAnsi="Times New Roman"/>
          <w:sz w:val="24"/>
          <w:szCs w:val="24"/>
        </w:rPr>
        <w:t xml:space="preserve">dei </w:t>
      </w:r>
      <w:r w:rsidR="004E0B99" w:rsidRPr="006E1E36">
        <w:rPr>
          <w:rFonts w:ascii="Times New Roman" w:hAnsi="Times New Roman"/>
          <w:sz w:val="24"/>
          <w:szCs w:val="24"/>
        </w:rPr>
        <w:t xml:space="preserve">componenti </w:t>
      </w:r>
      <w:r w:rsidR="00347499">
        <w:rPr>
          <w:rFonts w:ascii="Times New Roman" w:hAnsi="Times New Roman"/>
          <w:sz w:val="24"/>
          <w:szCs w:val="24"/>
        </w:rPr>
        <w:t>del Consiglio di Amministrazione ovvero dell’Amministratore Unico,</w:t>
      </w:r>
      <w:r w:rsidR="004E0B99" w:rsidRPr="006E1E36">
        <w:rPr>
          <w:rFonts w:ascii="Times New Roman" w:hAnsi="Times New Roman"/>
          <w:sz w:val="24"/>
          <w:szCs w:val="24"/>
        </w:rPr>
        <w:t xml:space="preserve"> </w:t>
      </w:r>
      <w:r w:rsidRPr="006E1E36">
        <w:rPr>
          <w:rFonts w:ascii="Times New Roman" w:hAnsi="Times New Roman"/>
          <w:sz w:val="24"/>
          <w:szCs w:val="24"/>
        </w:rPr>
        <w:t xml:space="preserve">sono efficaci dal decimo giorno successivo al loro documentato ricevimento da parte dell’Azienda, mediante raccomandata A/R o Posta Elettronica Certificata. Delle dimissioni viene immediatamente informato il Sindaco che provvede alla nomina ai sensi del precedente art. 12. </w:t>
      </w:r>
    </w:p>
    <w:p w:rsidR="005B2098" w:rsidRPr="006E1E36" w:rsidRDefault="005B2098">
      <w:pPr>
        <w:pStyle w:val="Corpodeltesto3"/>
        <w:tabs>
          <w:tab w:val="clear" w:pos="426"/>
        </w:tabs>
        <w:autoSpaceDE w:val="0"/>
        <w:autoSpaceDN w:val="0"/>
        <w:adjustRightInd w:val="0"/>
        <w:rPr>
          <w:rFonts w:ascii="Times New Roman" w:hAnsi="Times New Roman" w:cs="Times New Roman"/>
          <w:b/>
          <w:bCs/>
          <w:sz w:val="24"/>
          <w:szCs w:val="24"/>
        </w:rPr>
      </w:pPr>
      <w:r w:rsidRPr="006E1E36">
        <w:rPr>
          <w:rFonts w:ascii="Times New Roman" w:hAnsi="Times New Roman" w:cs="Times New Roman"/>
          <w:sz w:val="24"/>
          <w:szCs w:val="24"/>
        </w:rPr>
        <w:t xml:space="preserve">7. </w:t>
      </w:r>
      <w:r w:rsidRPr="00B42C5B">
        <w:rPr>
          <w:rFonts w:ascii="Times New Roman" w:hAnsi="Times New Roman" w:cs="Times New Roman"/>
          <w:sz w:val="24"/>
          <w:szCs w:val="24"/>
        </w:rPr>
        <w:t>Nel caso il numero di membri dimissionari sia tale da non consentire il funzionamento del</w:t>
      </w:r>
      <w:r w:rsidR="00043C72" w:rsidRPr="00B42C5B">
        <w:rPr>
          <w:rFonts w:ascii="Times New Roman" w:hAnsi="Times New Roman" w:cs="Times New Roman"/>
          <w:sz w:val="24"/>
          <w:szCs w:val="24"/>
        </w:rPr>
        <w:t xml:space="preserve"> Consiglio di Amministrazione</w:t>
      </w:r>
      <w:r w:rsidR="001E14E9">
        <w:rPr>
          <w:rFonts w:ascii="Times New Roman" w:hAnsi="Times New Roman" w:cs="Times New Roman"/>
          <w:sz w:val="24"/>
          <w:szCs w:val="24"/>
        </w:rPr>
        <w:t>,</w:t>
      </w:r>
      <w:r w:rsidRPr="00B42C5B">
        <w:rPr>
          <w:rFonts w:ascii="Times New Roman" w:hAnsi="Times New Roman" w:cs="Times New Roman"/>
          <w:sz w:val="24"/>
          <w:szCs w:val="24"/>
        </w:rPr>
        <w:t xml:space="preserve"> le relative competenze sono assunte dalla Giunta Comunale fino alla reintegrazione del Consiglio di </w:t>
      </w:r>
      <w:r w:rsidR="001E14E9">
        <w:rPr>
          <w:rFonts w:ascii="Times New Roman" w:hAnsi="Times New Roman" w:cs="Times New Roman"/>
          <w:sz w:val="24"/>
          <w:szCs w:val="24"/>
        </w:rPr>
        <w:t>A</w:t>
      </w:r>
      <w:r w:rsidRPr="00B42C5B">
        <w:rPr>
          <w:rFonts w:ascii="Times New Roman" w:hAnsi="Times New Roman" w:cs="Times New Roman"/>
          <w:sz w:val="24"/>
          <w:szCs w:val="24"/>
        </w:rPr>
        <w:t>mministrazione ovvero dell’Amministratore Unico.</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14</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sz w:val="24"/>
          <w:szCs w:val="24"/>
        </w:rPr>
        <w:t>(Competenze)</w:t>
      </w:r>
    </w:p>
    <w:p w:rsidR="005B2098" w:rsidRPr="006E1E36" w:rsidRDefault="005B2098">
      <w:pPr>
        <w:pStyle w:val="Corpodeltesto3"/>
        <w:tabs>
          <w:tab w:val="clear" w:pos="426"/>
        </w:tabs>
        <w:autoSpaceDE w:val="0"/>
        <w:autoSpaceDN w:val="0"/>
        <w:adjustRightInd w:val="0"/>
        <w:rPr>
          <w:rFonts w:ascii="Times New Roman" w:hAnsi="Times New Roman" w:cs="Times New Roman"/>
          <w:sz w:val="24"/>
          <w:szCs w:val="24"/>
        </w:rPr>
      </w:pPr>
      <w:r w:rsidRPr="00B42C5B">
        <w:rPr>
          <w:rFonts w:ascii="Times New Roman" w:hAnsi="Times New Roman" w:cs="Times New Roman"/>
          <w:sz w:val="24"/>
          <w:szCs w:val="24"/>
        </w:rPr>
        <w:t xml:space="preserve">1. Il Consiglio di </w:t>
      </w:r>
      <w:r w:rsidR="00300482">
        <w:rPr>
          <w:rFonts w:ascii="Times New Roman" w:hAnsi="Times New Roman" w:cs="Times New Roman"/>
          <w:sz w:val="24"/>
          <w:szCs w:val="24"/>
        </w:rPr>
        <w:t>A</w:t>
      </w:r>
      <w:r w:rsidRPr="00B42C5B">
        <w:rPr>
          <w:rFonts w:ascii="Times New Roman" w:hAnsi="Times New Roman" w:cs="Times New Roman"/>
          <w:sz w:val="24"/>
          <w:szCs w:val="24"/>
        </w:rPr>
        <w:t xml:space="preserve">mministrazione o l’Amministratore </w:t>
      </w:r>
      <w:r w:rsidR="00300482">
        <w:rPr>
          <w:rFonts w:ascii="Times New Roman" w:hAnsi="Times New Roman" w:cs="Times New Roman"/>
          <w:sz w:val="24"/>
          <w:szCs w:val="24"/>
        </w:rPr>
        <w:t>U</w:t>
      </w:r>
      <w:r w:rsidRPr="00B42C5B">
        <w:rPr>
          <w:rFonts w:ascii="Times New Roman" w:hAnsi="Times New Roman" w:cs="Times New Roman"/>
          <w:sz w:val="24"/>
          <w:szCs w:val="24"/>
        </w:rPr>
        <w:t>nico è investito dei più ampi poteri per la gestione dell’</w:t>
      </w:r>
      <w:r w:rsidR="00300482">
        <w:rPr>
          <w:rFonts w:ascii="Times New Roman" w:hAnsi="Times New Roman" w:cs="Times New Roman"/>
          <w:sz w:val="24"/>
          <w:szCs w:val="24"/>
        </w:rPr>
        <w:t>A</w:t>
      </w:r>
      <w:r w:rsidRPr="00B42C5B">
        <w:rPr>
          <w:rFonts w:ascii="Times New Roman" w:hAnsi="Times New Roman" w:cs="Times New Roman"/>
          <w:sz w:val="24"/>
          <w:szCs w:val="24"/>
        </w:rPr>
        <w:t>zienda, con facoltà di compiere tutti gli atti ad esso non</w:t>
      </w:r>
      <w:r w:rsidRPr="006E1E36">
        <w:rPr>
          <w:rFonts w:ascii="Times New Roman" w:hAnsi="Times New Roman" w:cs="Times New Roman"/>
          <w:sz w:val="24"/>
          <w:szCs w:val="24"/>
        </w:rPr>
        <w:t xml:space="preserve"> espressamente attribuiti dal presente statuto che costituiscano attuazione degli indirizzi e delle direttive che il Consiglio Comunale dispone per il perseguimento degli obiettivi dallo stesso stabiliti, esclusi soltanto quelli che la legge e lo statuto in modo tassativo riservano al Consiglio Comunale.</w:t>
      </w:r>
    </w:p>
    <w:p w:rsidR="005B2098" w:rsidRPr="006E1E36" w:rsidRDefault="005B2098">
      <w:pPr>
        <w:pStyle w:val="Corpodeltesto3"/>
        <w:tabs>
          <w:tab w:val="clear" w:pos="426"/>
        </w:tabs>
        <w:autoSpaceDE w:val="0"/>
        <w:autoSpaceDN w:val="0"/>
        <w:adjustRightInd w:val="0"/>
        <w:rPr>
          <w:rFonts w:ascii="Times New Roman" w:hAnsi="Times New Roman" w:cs="Times New Roman"/>
          <w:sz w:val="24"/>
          <w:szCs w:val="24"/>
        </w:rPr>
      </w:pPr>
      <w:r w:rsidRPr="00B42C5B">
        <w:rPr>
          <w:rFonts w:ascii="Times New Roman" w:hAnsi="Times New Roman" w:cs="Times New Roman"/>
          <w:sz w:val="24"/>
          <w:szCs w:val="24"/>
        </w:rPr>
        <w:t xml:space="preserve">2. Spetta al Consiglio di </w:t>
      </w:r>
      <w:r w:rsidR="00300482">
        <w:rPr>
          <w:rFonts w:ascii="Times New Roman" w:hAnsi="Times New Roman" w:cs="Times New Roman"/>
          <w:sz w:val="24"/>
          <w:szCs w:val="24"/>
        </w:rPr>
        <w:t>A</w:t>
      </w:r>
      <w:r w:rsidRPr="00B42C5B">
        <w:rPr>
          <w:rFonts w:ascii="Times New Roman" w:hAnsi="Times New Roman" w:cs="Times New Roman"/>
          <w:sz w:val="24"/>
          <w:szCs w:val="24"/>
        </w:rPr>
        <w:t xml:space="preserve">mministrazione ovvero all’Amministratore </w:t>
      </w:r>
      <w:r w:rsidR="00300482">
        <w:rPr>
          <w:rFonts w:ascii="Times New Roman" w:hAnsi="Times New Roman" w:cs="Times New Roman"/>
          <w:sz w:val="24"/>
          <w:szCs w:val="24"/>
        </w:rPr>
        <w:t>U</w:t>
      </w:r>
      <w:r w:rsidRPr="00B42C5B">
        <w:rPr>
          <w:rFonts w:ascii="Times New Roman" w:hAnsi="Times New Roman" w:cs="Times New Roman"/>
          <w:sz w:val="24"/>
          <w:szCs w:val="24"/>
        </w:rPr>
        <w:t>nico deliberare i seguenti atti fondamentali, soggetti all’approvazione del Consiglio Comunale:</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 xml:space="preserve">a) </w:t>
      </w:r>
      <w:r w:rsidR="00E17610">
        <w:rPr>
          <w:rFonts w:ascii="Times New Roman" w:hAnsi="Times New Roman"/>
          <w:sz w:val="24"/>
          <w:szCs w:val="24"/>
        </w:rPr>
        <w:t>I</w:t>
      </w:r>
      <w:r w:rsidRPr="006E1E36">
        <w:rPr>
          <w:rFonts w:ascii="Times New Roman" w:hAnsi="Times New Roman"/>
          <w:sz w:val="24"/>
          <w:szCs w:val="24"/>
        </w:rPr>
        <w:t>l piano-programma pluriennale ed i suoi aggiornamenti;</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 xml:space="preserve">b) </w:t>
      </w:r>
      <w:r w:rsidR="00E17610">
        <w:rPr>
          <w:rFonts w:ascii="Times New Roman" w:hAnsi="Times New Roman"/>
          <w:sz w:val="24"/>
          <w:szCs w:val="24"/>
        </w:rPr>
        <w:t>L</w:t>
      </w:r>
      <w:r w:rsidRPr="006E1E36">
        <w:rPr>
          <w:rFonts w:ascii="Times New Roman" w:hAnsi="Times New Roman"/>
          <w:sz w:val="24"/>
          <w:szCs w:val="24"/>
        </w:rPr>
        <w:t>o schema del contratto di servizio che disciplina i rapporti tra il Comune e l’azienda;</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 xml:space="preserve">c) </w:t>
      </w:r>
      <w:r w:rsidR="00E17610">
        <w:rPr>
          <w:rFonts w:ascii="Times New Roman" w:hAnsi="Times New Roman"/>
          <w:sz w:val="24"/>
          <w:szCs w:val="24"/>
        </w:rPr>
        <w:t>I</w:t>
      </w:r>
      <w:r w:rsidRPr="006E1E36">
        <w:rPr>
          <w:rFonts w:ascii="Times New Roman" w:hAnsi="Times New Roman"/>
          <w:sz w:val="24"/>
          <w:szCs w:val="24"/>
        </w:rPr>
        <w:t>l bilancio di previsione pluriennale;</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 xml:space="preserve">d) </w:t>
      </w:r>
      <w:r w:rsidR="00E17610">
        <w:rPr>
          <w:rFonts w:ascii="Times New Roman" w:hAnsi="Times New Roman"/>
          <w:sz w:val="24"/>
          <w:szCs w:val="24"/>
        </w:rPr>
        <w:t>I</w:t>
      </w:r>
      <w:r w:rsidRPr="006E1E36">
        <w:rPr>
          <w:rFonts w:ascii="Times New Roman" w:hAnsi="Times New Roman"/>
          <w:sz w:val="24"/>
          <w:szCs w:val="24"/>
        </w:rPr>
        <w:t>l bilancio preventivo economico annuale e le relative variazioni;</w:t>
      </w:r>
    </w:p>
    <w:p w:rsidR="005B2098" w:rsidRPr="006E1E36" w:rsidRDefault="005B2098">
      <w:pPr>
        <w:pStyle w:val="Corpodeltesto3"/>
        <w:rPr>
          <w:rFonts w:ascii="Times New Roman" w:hAnsi="Times New Roman" w:cs="Times New Roman"/>
          <w:sz w:val="24"/>
          <w:szCs w:val="24"/>
        </w:rPr>
      </w:pPr>
      <w:r w:rsidRPr="006E1E36">
        <w:rPr>
          <w:rFonts w:ascii="Times New Roman" w:hAnsi="Times New Roman" w:cs="Times New Roman"/>
          <w:sz w:val="24"/>
          <w:szCs w:val="24"/>
        </w:rPr>
        <w:t xml:space="preserve">e) </w:t>
      </w:r>
      <w:r w:rsidR="00E17610">
        <w:rPr>
          <w:rFonts w:ascii="Times New Roman" w:hAnsi="Times New Roman" w:cs="Times New Roman"/>
          <w:sz w:val="24"/>
          <w:szCs w:val="24"/>
        </w:rPr>
        <w:t>I</w:t>
      </w:r>
      <w:r w:rsidRPr="006E1E36">
        <w:rPr>
          <w:rFonts w:ascii="Times New Roman" w:hAnsi="Times New Roman" w:cs="Times New Roman"/>
          <w:sz w:val="24"/>
          <w:szCs w:val="24"/>
        </w:rPr>
        <w:t>l bilancio d’esercizio, comprendente il conto consuntivo.</w:t>
      </w:r>
    </w:p>
    <w:p w:rsidR="000C2FD8" w:rsidRPr="006E1E36" w:rsidRDefault="005B2098" w:rsidP="000C2FD8">
      <w:pPr>
        <w:pStyle w:val="Corpodeltesto3"/>
        <w:tabs>
          <w:tab w:val="clear" w:pos="426"/>
        </w:tabs>
        <w:autoSpaceDE w:val="0"/>
        <w:autoSpaceDN w:val="0"/>
        <w:adjustRightInd w:val="0"/>
        <w:rPr>
          <w:rFonts w:ascii="Times New Roman" w:hAnsi="Times New Roman" w:cs="Times New Roman"/>
          <w:sz w:val="24"/>
          <w:szCs w:val="24"/>
        </w:rPr>
      </w:pPr>
      <w:r w:rsidRPr="00B42C5B">
        <w:rPr>
          <w:rFonts w:ascii="Times New Roman" w:hAnsi="Times New Roman" w:cs="Times New Roman"/>
          <w:sz w:val="24"/>
          <w:szCs w:val="24"/>
        </w:rPr>
        <w:t xml:space="preserve">3. Spetta inoltre al Consiglio di </w:t>
      </w:r>
      <w:r w:rsidR="00300482">
        <w:rPr>
          <w:rFonts w:ascii="Times New Roman" w:hAnsi="Times New Roman" w:cs="Times New Roman"/>
          <w:sz w:val="24"/>
          <w:szCs w:val="24"/>
        </w:rPr>
        <w:t>A</w:t>
      </w:r>
      <w:r w:rsidRPr="00B42C5B">
        <w:rPr>
          <w:rFonts w:ascii="Times New Roman" w:hAnsi="Times New Roman" w:cs="Times New Roman"/>
          <w:sz w:val="24"/>
          <w:szCs w:val="24"/>
        </w:rPr>
        <w:t xml:space="preserve">mministrazione ovvero all’Amministratore </w:t>
      </w:r>
      <w:r w:rsidR="00300482">
        <w:rPr>
          <w:rFonts w:ascii="Times New Roman" w:hAnsi="Times New Roman" w:cs="Times New Roman"/>
          <w:sz w:val="24"/>
          <w:szCs w:val="24"/>
        </w:rPr>
        <w:t>U</w:t>
      </w:r>
      <w:r w:rsidRPr="00B42C5B">
        <w:rPr>
          <w:rFonts w:ascii="Times New Roman" w:hAnsi="Times New Roman" w:cs="Times New Roman"/>
          <w:sz w:val="24"/>
          <w:szCs w:val="24"/>
        </w:rPr>
        <w:t>nico</w:t>
      </w:r>
      <w:r w:rsidR="000C2FD8" w:rsidRPr="00B42C5B">
        <w:rPr>
          <w:rFonts w:ascii="Times New Roman" w:hAnsi="Times New Roman" w:cs="Times New Roman"/>
          <w:sz w:val="24"/>
          <w:szCs w:val="24"/>
        </w:rPr>
        <w:t xml:space="preserve"> adottare i seguenti atti:</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lastRenderedPageBreak/>
        <w:t xml:space="preserve">a) </w:t>
      </w:r>
      <w:r w:rsidR="005B2098" w:rsidRPr="006E1E36">
        <w:rPr>
          <w:rFonts w:ascii="Times New Roman" w:hAnsi="Times New Roman" w:cs="Times New Roman"/>
          <w:sz w:val="24"/>
          <w:szCs w:val="24"/>
        </w:rPr>
        <w:t xml:space="preserve">La determinazione dell’indirizzo gestionale ed amministrativo ed il controllo sulle linee della gestione operativa di competenza del Direttore; </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b) </w:t>
      </w:r>
      <w:r w:rsidR="005B2098" w:rsidRPr="006E1E36">
        <w:rPr>
          <w:rFonts w:ascii="Times New Roman" w:hAnsi="Times New Roman" w:cs="Times New Roman"/>
          <w:sz w:val="24"/>
          <w:szCs w:val="24"/>
        </w:rPr>
        <w:t xml:space="preserve">L’approvazione dell’articolazione organizzativa dell’Azienda e le linee per la determinazione della dotazione organica; </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c) </w:t>
      </w:r>
      <w:r w:rsidR="005B2098" w:rsidRPr="006E1E36">
        <w:rPr>
          <w:rFonts w:ascii="Times New Roman" w:hAnsi="Times New Roman" w:cs="Times New Roman"/>
          <w:sz w:val="24"/>
          <w:szCs w:val="24"/>
        </w:rPr>
        <w:t xml:space="preserve">Il recepimento nei casi e nelle materie ammesse, degli accordi </w:t>
      </w:r>
      <w:r w:rsidR="00347499">
        <w:rPr>
          <w:rFonts w:ascii="Times New Roman" w:hAnsi="Times New Roman" w:cs="Times New Roman"/>
          <w:sz w:val="24"/>
          <w:szCs w:val="24"/>
        </w:rPr>
        <w:t>a</w:t>
      </w:r>
      <w:r w:rsidR="005B2098" w:rsidRPr="006E1E36">
        <w:rPr>
          <w:rFonts w:ascii="Times New Roman" w:hAnsi="Times New Roman" w:cs="Times New Roman"/>
          <w:sz w:val="24"/>
          <w:szCs w:val="24"/>
        </w:rPr>
        <w:t xml:space="preserve">ziendali interni; </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d) </w:t>
      </w:r>
      <w:r w:rsidR="005B2098" w:rsidRPr="006E1E36">
        <w:rPr>
          <w:rFonts w:ascii="Times New Roman" w:hAnsi="Times New Roman" w:cs="Times New Roman"/>
          <w:sz w:val="24"/>
          <w:szCs w:val="24"/>
        </w:rPr>
        <w:t>L’autorizzazione a procedere ad assunzioni a tempo indeterminato;</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e) </w:t>
      </w:r>
      <w:r w:rsidR="005B2098" w:rsidRPr="006E1E36">
        <w:rPr>
          <w:rFonts w:ascii="Times New Roman" w:hAnsi="Times New Roman" w:cs="Times New Roman"/>
          <w:sz w:val="24"/>
          <w:szCs w:val="24"/>
        </w:rPr>
        <w:t>L’autorizzazione al Direttore a resistere o a proporre azione legale;</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f) </w:t>
      </w:r>
      <w:r w:rsidR="005B2098" w:rsidRPr="006E1E36">
        <w:rPr>
          <w:rFonts w:ascii="Times New Roman" w:hAnsi="Times New Roman" w:cs="Times New Roman"/>
          <w:sz w:val="24"/>
          <w:szCs w:val="24"/>
        </w:rPr>
        <w:t xml:space="preserve">L’assunzione di mutui; </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g) </w:t>
      </w:r>
      <w:r w:rsidR="005B2098" w:rsidRPr="006E1E36">
        <w:rPr>
          <w:rFonts w:ascii="Times New Roman" w:hAnsi="Times New Roman" w:cs="Times New Roman"/>
          <w:sz w:val="24"/>
          <w:szCs w:val="24"/>
        </w:rPr>
        <w:t xml:space="preserve">Le linee guida per la determinazione delle tariffe per servizi non disciplinati dal Consiglio dalla Giunta comunale; </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h) </w:t>
      </w:r>
      <w:r w:rsidR="005B2098" w:rsidRPr="006E1E36">
        <w:rPr>
          <w:rFonts w:ascii="Times New Roman" w:hAnsi="Times New Roman" w:cs="Times New Roman"/>
          <w:sz w:val="24"/>
          <w:szCs w:val="24"/>
        </w:rPr>
        <w:t>L’espressione di un parere consultivo sulle proposte di modifica del presente statuto;</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i) </w:t>
      </w:r>
      <w:r w:rsidR="00E17610">
        <w:rPr>
          <w:rFonts w:ascii="Times New Roman" w:hAnsi="Times New Roman" w:cs="Times New Roman"/>
          <w:sz w:val="24"/>
          <w:szCs w:val="24"/>
        </w:rPr>
        <w:t xml:space="preserve"> </w:t>
      </w:r>
      <w:r w:rsidR="005B2098" w:rsidRPr="006E1E36">
        <w:rPr>
          <w:rFonts w:ascii="Times New Roman" w:hAnsi="Times New Roman" w:cs="Times New Roman"/>
          <w:sz w:val="24"/>
          <w:szCs w:val="24"/>
        </w:rPr>
        <w:t xml:space="preserve">La nomina e la revoca del </w:t>
      </w:r>
      <w:r w:rsidR="00E17610">
        <w:rPr>
          <w:rFonts w:ascii="Times New Roman" w:hAnsi="Times New Roman" w:cs="Times New Roman"/>
          <w:sz w:val="24"/>
          <w:szCs w:val="24"/>
        </w:rPr>
        <w:t>D</w:t>
      </w:r>
      <w:r w:rsidR="005B2098" w:rsidRPr="006E1E36">
        <w:rPr>
          <w:rFonts w:ascii="Times New Roman" w:hAnsi="Times New Roman" w:cs="Times New Roman"/>
          <w:sz w:val="24"/>
          <w:szCs w:val="24"/>
        </w:rPr>
        <w:t xml:space="preserve">irettore; </w:t>
      </w:r>
    </w:p>
    <w:p w:rsidR="000C2FD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l) </w:t>
      </w:r>
      <w:r w:rsidR="00E17610">
        <w:rPr>
          <w:rFonts w:ascii="Times New Roman" w:hAnsi="Times New Roman" w:cs="Times New Roman"/>
          <w:sz w:val="24"/>
          <w:szCs w:val="24"/>
        </w:rPr>
        <w:t xml:space="preserve"> </w:t>
      </w:r>
      <w:r w:rsidR="005B2098" w:rsidRPr="006E1E36">
        <w:rPr>
          <w:rFonts w:ascii="Times New Roman" w:hAnsi="Times New Roman" w:cs="Times New Roman"/>
          <w:sz w:val="24"/>
          <w:szCs w:val="24"/>
        </w:rPr>
        <w:t xml:space="preserve">L’approvazione dei progetti di opere edilizie; </w:t>
      </w:r>
    </w:p>
    <w:p w:rsidR="005B2098" w:rsidRPr="006E1E36" w:rsidRDefault="000C2FD8" w:rsidP="000C2FD8">
      <w:pPr>
        <w:pStyle w:val="Corpodeltesto3"/>
        <w:tabs>
          <w:tab w:val="clear" w:pos="426"/>
        </w:tabs>
        <w:autoSpaceDE w:val="0"/>
        <w:autoSpaceDN w:val="0"/>
        <w:adjustRightInd w:val="0"/>
        <w:rPr>
          <w:rFonts w:ascii="Times New Roman" w:hAnsi="Times New Roman" w:cs="Times New Roman"/>
          <w:sz w:val="24"/>
          <w:szCs w:val="24"/>
        </w:rPr>
      </w:pPr>
      <w:r w:rsidRPr="006E1E36">
        <w:rPr>
          <w:rFonts w:ascii="Times New Roman" w:hAnsi="Times New Roman" w:cs="Times New Roman"/>
          <w:sz w:val="24"/>
          <w:szCs w:val="24"/>
        </w:rPr>
        <w:t xml:space="preserve">m) </w:t>
      </w:r>
      <w:r w:rsidR="005B2098" w:rsidRPr="006E1E36">
        <w:rPr>
          <w:rFonts w:ascii="Times New Roman" w:hAnsi="Times New Roman" w:cs="Times New Roman"/>
          <w:sz w:val="24"/>
          <w:szCs w:val="24"/>
        </w:rPr>
        <w:t xml:space="preserve">L’adozione degli altri atti ad esso attribuiti dal presente statuto. </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15</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sz w:val="24"/>
          <w:szCs w:val="24"/>
        </w:rPr>
        <w:t>(Funzionamento)</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1. Il </w:t>
      </w:r>
      <w:r w:rsidRPr="00B42C5B">
        <w:rPr>
          <w:rFonts w:ascii="Times New Roman" w:hAnsi="Times New Roman"/>
          <w:sz w:val="24"/>
          <w:szCs w:val="24"/>
        </w:rPr>
        <w:t xml:space="preserve">Consiglio di </w:t>
      </w:r>
      <w:r w:rsidR="00300482">
        <w:rPr>
          <w:rFonts w:ascii="Times New Roman" w:hAnsi="Times New Roman"/>
          <w:sz w:val="24"/>
          <w:szCs w:val="24"/>
        </w:rPr>
        <w:t>A</w:t>
      </w:r>
      <w:r w:rsidRPr="00B42C5B">
        <w:rPr>
          <w:rFonts w:ascii="Times New Roman" w:hAnsi="Times New Roman"/>
          <w:sz w:val="24"/>
          <w:szCs w:val="24"/>
        </w:rPr>
        <w:t>mministrazione</w:t>
      </w:r>
      <w:r w:rsidR="0001713B" w:rsidRPr="00B42C5B">
        <w:rPr>
          <w:rFonts w:ascii="Times New Roman" w:hAnsi="Times New Roman"/>
          <w:sz w:val="24"/>
          <w:szCs w:val="24"/>
        </w:rPr>
        <w:t>, qualora costituito,</w:t>
      </w:r>
      <w:r w:rsidRPr="006E1E36">
        <w:rPr>
          <w:rFonts w:ascii="Times New Roman" w:hAnsi="Times New Roman"/>
          <w:sz w:val="24"/>
          <w:szCs w:val="24"/>
        </w:rPr>
        <w:t xml:space="preserve"> si riunisce negli Uffici dell’Azienda od in altro luogo indicato nella convocazione. </w:t>
      </w:r>
    </w:p>
    <w:p w:rsidR="005B2098" w:rsidRPr="006E1E36" w:rsidRDefault="005B2098">
      <w:pPr>
        <w:tabs>
          <w:tab w:val="left" w:pos="426"/>
        </w:tabs>
        <w:rPr>
          <w:rFonts w:ascii="Times New Roman" w:hAnsi="Times New Roman"/>
          <w:sz w:val="24"/>
          <w:szCs w:val="24"/>
        </w:rPr>
      </w:pPr>
      <w:r w:rsidRPr="00B42C5B">
        <w:rPr>
          <w:rFonts w:ascii="Times New Roman" w:hAnsi="Times New Roman"/>
          <w:sz w:val="24"/>
          <w:szCs w:val="24"/>
        </w:rPr>
        <w:t>2. Il Consiglio</w:t>
      </w:r>
      <w:r w:rsidR="00043C72" w:rsidRPr="00B42C5B">
        <w:rPr>
          <w:rFonts w:ascii="Times New Roman" w:hAnsi="Times New Roman"/>
          <w:sz w:val="24"/>
          <w:szCs w:val="24"/>
        </w:rPr>
        <w:t xml:space="preserve"> di Amministrazione</w:t>
      </w:r>
      <w:r w:rsidRPr="006E1E36">
        <w:rPr>
          <w:rFonts w:ascii="Times New Roman" w:hAnsi="Times New Roman"/>
          <w:sz w:val="24"/>
          <w:szCs w:val="24"/>
        </w:rPr>
        <w:t xml:space="preserve"> è convocato dal Presidente. Può riunirsi, per discutere e deliberare su specifici argomenti, anche su richiesta di almeno un Consigliere, o del Direttore. In caso di inerzia, vi provvede il Sindaco del Comune. A tali richieste di convocazione il Presidente deve dare obbligatoriamente seguito entro sette giorni dalla presentazione dell’istanza.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3. Gli avvisi di convocazione, recanti il luogo il giorno e l’ora della seduta nonché l’indicazione degli argomenti posti all’ordine del giorno, sono recapitati ai Consiglieri a mezzo postale, messaggio di posta elettronica o fax, almeno tre giorni prima di quello stabilito per la seduta. Nella prima seduta, vengono definite per ciascun consigliere le modalità semplificate per l’inoltro delle convocazioni.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4. In caso di urgenza il Presidente può decidere di abbreviare i termini a ventiquattro ore.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5. Oltre che ai Consiglieri, gli avvisi di convocazione, recanti l’ordine del giorno, sono trasmessi al Direttore e all’Organo di revisione se invitato.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6. La trattazione di argomenti non inclusi all’ordine del giorno è ammessa, anche senza l’osservanza delle formalità di cui al precedente comma, solo se sono presenti e consenzienti tutti i Consiglieri e il Direttore.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7. Il Direttore interviene con parere consultivo, che viene verbalizzato, così come sono verbalizzate le motivazioni eventualmente discordanti dal suo parere adottate dal Consiglio di </w:t>
      </w:r>
      <w:r w:rsidR="001E14E9">
        <w:rPr>
          <w:rFonts w:ascii="Times New Roman" w:hAnsi="Times New Roman"/>
          <w:sz w:val="24"/>
          <w:szCs w:val="24"/>
        </w:rPr>
        <w:t>A</w:t>
      </w:r>
      <w:r w:rsidRPr="006E1E36">
        <w:rPr>
          <w:rFonts w:ascii="Times New Roman" w:hAnsi="Times New Roman"/>
          <w:sz w:val="24"/>
          <w:szCs w:val="24"/>
        </w:rPr>
        <w:t xml:space="preserve">mministrazione. </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8. Il Presidente e il Consiglio di </w:t>
      </w:r>
      <w:r w:rsidR="00043C72">
        <w:rPr>
          <w:rFonts w:ascii="Times New Roman" w:hAnsi="Times New Roman" w:cs="Times New Roman"/>
          <w:sz w:val="24"/>
          <w:szCs w:val="24"/>
        </w:rPr>
        <w:t>A</w:t>
      </w:r>
      <w:r w:rsidRPr="006E1E36">
        <w:rPr>
          <w:rFonts w:ascii="Times New Roman" w:hAnsi="Times New Roman" w:cs="Times New Roman"/>
          <w:sz w:val="24"/>
          <w:szCs w:val="24"/>
        </w:rPr>
        <w:t xml:space="preserve">mministrazione possono invitare persone ad esso estranee per fornire chiarimenti, pareri, comunicazioni e quanto altro ritenuto utile.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lastRenderedPageBreak/>
        <w:t xml:space="preserve">9. Ciascun Consigliere di </w:t>
      </w:r>
      <w:r w:rsidR="00E17610">
        <w:rPr>
          <w:rFonts w:ascii="Times New Roman" w:hAnsi="Times New Roman"/>
          <w:sz w:val="24"/>
          <w:szCs w:val="24"/>
        </w:rPr>
        <w:t>A</w:t>
      </w:r>
      <w:r w:rsidRPr="006E1E36">
        <w:rPr>
          <w:rFonts w:ascii="Times New Roman" w:hAnsi="Times New Roman"/>
          <w:sz w:val="24"/>
          <w:szCs w:val="24"/>
        </w:rPr>
        <w:t xml:space="preserve">mministrazione ha diritto di accesso a tutti gli atti e le informazioni utili all’esercizio dei proprio mandato.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10. Le sedute del Consiglio di Amministrazione non sono pubbliche salvo diversamente stabilito dal Presidente</w:t>
      </w:r>
      <w:r w:rsidR="0001713B">
        <w:rPr>
          <w:rFonts w:ascii="Times New Roman" w:hAnsi="Times New Roman"/>
          <w:sz w:val="24"/>
          <w:szCs w:val="24"/>
        </w:rPr>
        <w:t>.</w:t>
      </w:r>
      <w:r w:rsidRPr="006E1E36">
        <w:rPr>
          <w:rFonts w:ascii="Times New Roman" w:hAnsi="Times New Roman"/>
          <w:sz w:val="24"/>
          <w:szCs w:val="24"/>
        </w:rPr>
        <w:t xml:space="preserve"> </w:t>
      </w:r>
    </w:p>
    <w:p w:rsidR="005B2098" w:rsidRPr="006E1E36" w:rsidRDefault="005B2098">
      <w:pPr>
        <w:autoSpaceDE w:val="0"/>
        <w:autoSpaceDN w:val="0"/>
        <w:adjustRightInd w:val="0"/>
        <w:rPr>
          <w:rFonts w:ascii="Times New Roman" w:hAnsi="Times New Roman"/>
          <w:sz w:val="24"/>
          <w:szCs w:val="24"/>
        </w:rPr>
      </w:pPr>
      <w:r w:rsidRPr="00B42C5B">
        <w:rPr>
          <w:rFonts w:ascii="Times New Roman" w:hAnsi="Times New Roman"/>
          <w:sz w:val="24"/>
          <w:szCs w:val="24"/>
        </w:rPr>
        <w:t>11. Le deliberazioni del Consiglio di Amministrazione</w:t>
      </w:r>
      <w:r w:rsidR="0001713B" w:rsidRPr="00B42C5B">
        <w:rPr>
          <w:rFonts w:ascii="Times New Roman" w:hAnsi="Times New Roman"/>
          <w:sz w:val="24"/>
          <w:szCs w:val="24"/>
        </w:rPr>
        <w:t xml:space="preserve"> ovvero dell’Amministratore Unico</w:t>
      </w:r>
      <w:r w:rsidRPr="006E1E36">
        <w:rPr>
          <w:rFonts w:ascii="Times New Roman" w:hAnsi="Times New Roman"/>
          <w:sz w:val="24"/>
          <w:szCs w:val="24"/>
        </w:rPr>
        <w:t xml:space="preserve"> sono rese pubbliche mediante pubblicazione al sito dell’Azienda.</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16</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sz w:val="24"/>
          <w:szCs w:val="24"/>
        </w:rPr>
        <w:t>(Svolgimento delle sedute)</w:t>
      </w:r>
    </w:p>
    <w:p w:rsidR="005B2098" w:rsidRPr="006E1E36" w:rsidRDefault="005B2098">
      <w:pPr>
        <w:tabs>
          <w:tab w:val="left" w:pos="426"/>
        </w:tabs>
        <w:rPr>
          <w:rFonts w:ascii="Times New Roman" w:hAnsi="Times New Roman"/>
          <w:sz w:val="24"/>
          <w:szCs w:val="24"/>
        </w:rPr>
      </w:pPr>
      <w:r w:rsidRPr="00B42C5B">
        <w:rPr>
          <w:rFonts w:ascii="Times New Roman" w:hAnsi="Times New Roman"/>
          <w:sz w:val="24"/>
          <w:szCs w:val="24"/>
        </w:rPr>
        <w:t xml:space="preserve">1. Le sedute del Consiglio di </w:t>
      </w:r>
      <w:r w:rsidR="00300482">
        <w:rPr>
          <w:rFonts w:ascii="Times New Roman" w:hAnsi="Times New Roman"/>
          <w:sz w:val="24"/>
          <w:szCs w:val="24"/>
        </w:rPr>
        <w:t>A</w:t>
      </w:r>
      <w:r w:rsidRPr="00B42C5B">
        <w:rPr>
          <w:rFonts w:ascii="Times New Roman" w:hAnsi="Times New Roman"/>
          <w:sz w:val="24"/>
          <w:szCs w:val="24"/>
        </w:rPr>
        <w:t>mministrazione</w:t>
      </w:r>
      <w:r w:rsidR="0001713B" w:rsidRPr="00B42C5B">
        <w:rPr>
          <w:rFonts w:ascii="Times New Roman" w:hAnsi="Times New Roman"/>
          <w:sz w:val="24"/>
          <w:szCs w:val="24"/>
        </w:rPr>
        <w:t>, qualora costituito,</w:t>
      </w:r>
      <w:r w:rsidRPr="00B42C5B">
        <w:rPr>
          <w:rFonts w:ascii="Times New Roman" w:hAnsi="Times New Roman"/>
          <w:sz w:val="24"/>
          <w:szCs w:val="24"/>
        </w:rPr>
        <w:t xml:space="preserve"> sono valide con la presenza della maggioranza assoluta dei </w:t>
      </w:r>
      <w:r w:rsidR="001E14E9">
        <w:rPr>
          <w:rFonts w:ascii="Times New Roman" w:hAnsi="Times New Roman"/>
          <w:sz w:val="24"/>
          <w:szCs w:val="24"/>
        </w:rPr>
        <w:t>C</w:t>
      </w:r>
      <w:r w:rsidRPr="00B42C5B">
        <w:rPr>
          <w:rFonts w:ascii="Times New Roman" w:hAnsi="Times New Roman"/>
          <w:sz w:val="24"/>
          <w:szCs w:val="24"/>
        </w:rPr>
        <w:t>onsiglieri in carica compreso il Presidente. Le deliberazioni sono approvate a maggioranza assoluta dei votanti, prevalendo, in caso di parità, il voto del Presidente.</w:t>
      </w:r>
      <w:r w:rsidRPr="006E1E36">
        <w:rPr>
          <w:rFonts w:ascii="Times New Roman" w:hAnsi="Times New Roman"/>
          <w:sz w:val="24"/>
          <w:szCs w:val="24"/>
        </w:rPr>
        <w:t xml:space="preserve"> </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B42C5B">
        <w:rPr>
          <w:rFonts w:ascii="Times New Roman" w:hAnsi="Times New Roman" w:cs="Times New Roman"/>
          <w:sz w:val="24"/>
          <w:szCs w:val="24"/>
        </w:rPr>
        <w:t>2. I Consiglieri ovvero l’Amministratore Unico non possono prendere parte in nessuna fase a provvedimenti nei quali abbiano un interesse personale ovvero l’abbiano il coniuge o i loro parenti e affini sino al IV grado civile.</w:t>
      </w:r>
      <w:r w:rsidRPr="006E1E36">
        <w:rPr>
          <w:rFonts w:ascii="Times New Roman" w:hAnsi="Times New Roman" w:cs="Times New Roman"/>
          <w:sz w:val="24"/>
          <w:szCs w:val="24"/>
        </w:rPr>
        <w:t xml:space="preserve"> </w:t>
      </w:r>
    </w:p>
    <w:p w:rsidR="005B2098" w:rsidRPr="006E1E36" w:rsidRDefault="005B2098">
      <w:pPr>
        <w:tabs>
          <w:tab w:val="left" w:pos="426"/>
        </w:tabs>
        <w:rPr>
          <w:rFonts w:ascii="Times New Roman" w:hAnsi="Times New Roman"/>
          <w:sz w:val="24"/>
          <w:szCs w:val="24"/>
        </w:rPr>
      </w:pPr>
      <w:r w:rsidRPr="00B42C5B">
        <w:rPr>
          <w:rFonts w:ascii="Times New Roman" w:hAnsi="Times New Roman"/>
          <w:sz w:val="24"/>
          <w:szCs w:val="24"/>
        </w:rPr>
        <w:t xml:space="preserve">3. Ove il Consiglio di </w:t>
      </w:r>
      <w:r w:rsidR="00841166" w:rsidRPr="00B42C5B">
        <w:rPr>
          <w:rFonts w:ascii="Times New Roman" w:hAnsi="Times New Roman"/>
          <w:sz w:val="24"/>
          <w:szCs w:val="24"/>
        </w:rPr>
        <w:t>A</w:t>
      </w:r>
      <w:r w:rsidRPr="00B42C5B">
        <w:rPr>
          <w:rFonts w:ascii="Times New Roman" w:hAnsi="Times New Roman"/>
          <w:sz w:val="24"/>
          <w:szCs w:val="24"/>
        </w:rPr>
        <w:t>mministrazione ovvero l’Amministratore Unico non sia in grado di deliberare si applica quanto previsto dall’art. 13 comma 7.</w:t>
      </w:r>
      <w:r w:rsidRPr="006E1E36">
        <w:rPr>
          <w:rFonts w:ascii="Times New Roman" w:hAnsi="Times New Roman"/>
          <w:sz w:val="24"/>
          <w:szCs w:val="24"/>
        </w:rPr>
        <w:t xml:space="preserve"> </w:t>
      </w:r>
    </w:p>
    <w:p w:rsidR="005B2098" w:rsidRPr="006E1E36" w:rsidRDefault="005B2098">
      <w:pPr>
        <w:tabs>
          <w:tab w:val="left" w:pos="426"/>
        </w:tabs>
        <w:rPr>
          <w:rFonts w:ascii="Times New Roman" w:hAnsi="Times New Roman"/>
          <w:sz w:val="24"/>
          <w:szCs w:val="24"/>
        </w:rPr>
      </w:pPr>
      <w:r w:rsidRPr="00B42C5B">
        <w:rPr>
          <w:rFonts w:ascii="Times New Roman" w:hAnsi="Times New Roman"/>
          <w:sz w:val="24"/>
          <w:szCs w:val="24"/>
        </w:rPr>
        <w:t xml:space="preserve">4. I verbali del Consiglio di </w:t>
      </w:r>
      <w:r w:rsidR="00300482">
        <w:rPr>
          <w:rFonts w:ascii="Times New Roman" w:hAnsi="Times New Roman"/>
          <w:sz w:val="24"/>
          <w:szCs w:val="24"/>
        </w:rPr>
        <w:t>A</w:t>
      </w:r>
      <w:r w:rsidRPr="00B42C5B">
        <w:rPr>
          <w:rFonts w:ascii="Times New Roman" w:hAnsi="Times New Roman"/>
          <w:sz w:val="24"/>
          <w:szCs w:val="24"/>
        </w:rPr>
        <w:t>mministrazione</w:t>
      </w:r>
      <w:r w:rsidR="00841166" w:rsidRPr="00B42C5B">
        <w:rPr>
          <w:rFonts w:ascii="Times New Roman" w:hAnsi="Times New Roman"/>
          <w:sz w:val="24"/>
          <w:szCs w:val="24"/>
        </w:rPr>
        <w:t>, qualora costituito,</w:t>
      </w:r>
      <w:r w:rsidRPr="00B42C5B">
        <w:rPr>
          <w:rFonts w:ascii="Times New Roman" w:hAnsi="Times New Roman"/>
          <w:sz w:val="24"/>
          <w:szCs w:val="24"/>
        </w:rPr>
        <w:t xml:space="preserve"> sono redatti dal Direttore, o da un dipendente suo incaricato con funzioni di Segretario. Qualora il Direttore e il Segretario non partecipino alla seduta od a parte di essa, il verbale è redatto da un Consigliere appositamente incaricato dal Consiglio di </w:t>
      </w:r>
      <w:r w:rsidR="00300482">
        <w:rPr>
          <w:rFonts w:ascii="Times New Roman" w:hAnsi="Times New Roman"/>
          <w:sz w:val="24"/>
          <w:szCs w:val="24"/>
        </w:rPr>
        <w:t>A</w:t>
      </w:r>
      <w:r w:rsidRPr="00B42C5B">
        <w:rPr>
          <w:rFonts w:ascii="Times New Roman" w:hAnsi="Times New Roman"/>
          <w:sz w:val="24"/>
          <w:szCs w:val="24"/>
        </w:rPr>
        <w:t>mministrazione.</w:t>
      </w:r>
      <w:r w:rsidRPr="006E1E36">
        <w:rPr>
          <w:rFonts w:ascii="Times New Roman" w:hAnsi="Times New Roman"/>
          <w:sz w:val="24"/>
          <w:szCs w:val="24"/>
        </w:rPr>
        <w:t xml:space="preserve"> </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 xml:space="preserve">5. I verbali, sottoscritti dal Presidente e da colui che ha esercitato le funzioni di </w:t>
      </w:r>
      <w:r w:rsidR="001E14E9">
        <w:rPr>
          <w:rFonts w:ascii="Times New Roman" w:hAnsi="Times New Roman"/>
          <w:sz w:val="24"/>
          <w:szCs w:val="24"/>
        </w:rPr>
        <w:t>S</w:t>
      </w:r>
      <w:r w:rsidRPr="006E1E36">
        <w:rPr>
          <w:rFonts w:ascii="Times New Roman" w:hAnsi="Times New Roman"/>
          <w:sz w:val="24"/>
          <w:szCs w:val="24"/>
        </w:rPr>
        <w:t>egretario, riportano la sintesi della discussione, fatta salva la facoltà di ciascun componente di richiedere l’allegazione di documenti o dichiarazioni, sono raccolti in apposito registro.</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17</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sz w:val="24"/>
          <w:szCs w:val="24"/>
        </w:rPr>
        <w:t>(Responsabilità)</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B42C5B">
        <w:rPr>
          <w:rFonts w:ascii="Times New Roman" w:hAnsi="Times New Roman" w:cs="Times New Roman"/>
          <w:sz w:val="24"/>
          <w:szCs w:val="24"/>
        </w:rPr>
        <w:t>1. I membri del Consiglio di Amministrazione ovvero l’Amministratore Unico devono adempiere ai doveri ad essi imposti dalla legge e dal presente statuto con la diligenza del mandatario e, salva la responsabilità penale, sono solidalmente responsabili nei confronti dell’Azienda e del Comune dei danni che esse, in ragione della inosservanza di tale diligenza, abbiano subito con riguardo alla conservazione dell’integrità del patrimonio Aziendale o debbano risarcire a terzi.</w:t>
      </w:r>
      <w:r w:rsidRPr="006E1E36">
        <w:rPr>
          <w:rFonts w:ascii="Times New Roman" w:hAnsi="Times New Roman" w:cs="Times New Roman"/>
          <w:sz w:val="24"/>
          <w:szCs w:val="24"/>
        </w:rPr>
        <w:t xml:space="preserve"> </w:t>
      </w:r>
    </w:p>
    <w:p w:rsidR="005B2098" w:rsidRPr="006E1E36" w:rsidRDefault="005B2098">
      <w:pPr>
        <w:tabs>
          <w:tab w:val="left" w:pos="426"/>
        </w:tabs>
        <w:rPr>
          <w:rFonts w:ascii="Times New Roman" w:hAnsi="Times New Roman"/>
          <w:sz w:val="24"/>
          <w:szCs w:val="24"/>
        </w:rPr>
      </w:pPr>
      <w:r w:rsidRPr="00B42C5B">
        <w:rPr>
          <w:rFonts w:ascii="Times New Roman" w:hAnsi="Times New Roman"/>
          <w:sz w:val="24"/>
          <w:szCs w:val="24"/>
        </w:rPr>
        <w:t xml:space="preserve">2. </w:t>
      </w:r>
      <w:r w:rsidR="00841166" w:rsidRPr="00B42C5B">
        <w:rPr>
          <w:rFonts w:ascii="Times New Roman" w:hAnsi="Times New Roman"/>
          <w:sz w:val="24"/>
          <w:szCs w:val="24"/>
        </w:rPr>
        <w:t>Qualora sia costituito il Consiglio di Amministrazione, l</w:t>
      </w:r>
      <w:r w:rsidRPr="00B42C5B">
        <w:rPr>
          <w:rFonts w:ascii="Times New Roman" w:hAnsi="Times New Roman"/>
          <w:sz w:val="24"/>
          <w:szCs w:val="24"/>
        </w:rPr>
        <w:t>a responsabilità non si estende a quello fra i Consiglieri che, essendo immune da colpa, manifesti nel corso delle adunanz</w:t>
      </w:r>
      <w:r w:rsidR="001E14E9">
        <w:rPr>
          <w:rFonts w:ascii="Times New Roman" w:hAnsi="Times New Roman"/>
          <w:sz w:val="24"/>
          <w:szCs w:val="24"/>
        </w:rPr>
        <w:t>e</w:t>
      </w:r>
      <w:r w:rsidRPr="00B42C5B">
        <w:rPr>
          <w:rFonts w:ascii="Times New Roman" w:hAnsi="Times New Roman"/>
          <w:sz w:val="24"/>
          <w:szCs w:val="24"/>
        </w:rPr>
        <w:t xml:space="preserve"> il proprio dissenso chiedendone la iscrizione nel verbale di seduta.</w:t>
      </w:r>
      <w:r w:rsidRPr="006E1E36">
        <w:rPr>
          <w:rFonts w:ascii="Times New Roman" w:hAnsi="Times New Roman"/>
          <w:sz w:val="24"/>
          <w:szCs w:val="24"/>
        </w:rPr>
        <w:t xml:space="preserve"> </w:t>
      </w:r>
    </w:p>
    <w:p w:rsidR="005B2098" w:rsidRPr="006E1E36" w:rsidRDefault="005B2098">
      <w:pPr>
        <w:tabs>
          <w:tab w:val="left" w:pos="426"/>
        </w:tabs>
        <w:rPr>
          <w:rFonts w:ascii="Times New Roman" w:hAnsi="Times New Roman"/>
          <w:sz w:val="24"/>
          <w:szCs w:val="24"/>
        </w:rPr>
      </w:pPr>
      <w:r w:rsidRPr="00B42C5B">
        <w:rPr>
          <w:rFonts w:ascii="Times New Roman" w:hAnsi="Times New Roman"/>
          <w:sz w:val="24"/>
          <w:szCs w:val="24"/>
        </w:rPr>
        <w:t xml:space="preserve">3. Ove il Consiglio di </w:t>
      </w:r>
      <w:r w:rsidR="00300482">
        <w:rPr>
          <w:rFonts w:ascii="Times New Roman" w:hAnsi="Times New Roman"/>
          <w:sz w:val="24"/>
          <w:szCs w:val="24"/>
        </w:rPr>
        <w:t>A</w:t>
      </w:r>
      <w:r w:rsidRPr="00B42C5B">
        <w:rPr>
          <w:rFonts w:ascii="Times New Roman" w:hAnsi="Times New Roman"/>
          <w:sz w:val="24"/>
          <w:szCs w:val="24"/>
        </w:rPr>
        <w:t xml:space="preserve">mministrazione ovvero l’Amministratore Unico non ottemperi a taluna delle proprie competenze, il Sindaco del Comune sollecita, con comunicazione scritta, il Presidente ed i singoli membri del Consiglio di </w:t>
      </w:r>
      <w:r w:rsidR="001E14E9">
        <w:rPr>
          <w:rFonts w:ascii="Times New Roman" w:hAnsi="Times New Roman"/>
          <w:sz w:val="24"/>
          <w:szCs w:val="24"/>
        </w:rPr>
        <w:t>A</w:t>
      </w:r>
      <w:r w:rsidRPr="00B42C5B">
        <w:rPr>
          <w:rFonts w:ascii="Times New Roman" w:hAnsi="Times New Roman"/>
          <w:sz w:val="24"/>
          <w:szCs w:val="24"/>
        </w:rPr>
        <w:t>mministrazione</w:t>
      </w:r>
      <w:r w:rsidR="00841166" w:rsidRPr="00B42C5B">
        <w:rPr>
          <w:rFonts w:ascii="Times New Roman" w:hAnsi="Times New Roman"/>
          <w:sz w:val="24"/>
          <w:szCs w:val="24"/>
        </w:rPr>
        <w:t>, ovvero l’Amministratore Unico</w:t>
      </w:r>
      <w:r w:rsidRPr="00B42C5B">
        <w:rPr>
          <w:rFonts w:ascii="Times New Roman" w:hAnsi="Times New Roman"/>
          <w:sz w:val="24"/>
          <w:szCs w:val="24"/>
        </w:rPr>
        <w:t xml:space="preserve"> a voler provvedere entro dieci giorni. Ove il Consiglio</w:t>
      </w:r>
      <w:r w:rsidR="00AB6ED3" w:rsidRPr="00B42C5B">
        <w:rPr>
          <w:rFonts w:ascii="Times New Roman" w:hAnsi="Times New Roman"/>
          <w:sz w:val="24"/>
          <w:szCs w:val="24"/>
        </w:rPr>
        <w:t xml:space="preserve"> di Amministrazione</w:t>
      </w:r>
      <w:r w:rsidRPr="00B42C5B">
        <w:rPr>
          <w:rFonts w:ascii="Times New Roman" w:hAnsi="Times New Roman"/>
          <w:sz w:val="24"/>
          <w:szCs w:val="24"/>
        </w:rPr>
        <w:t xml:space="preserve"> ovvero l’Amministratore Unico, entro tale termine, non abbia ottemperato, il Sindaco incarica il Direttore a provvedere alla predisposizione degli atti per l’approvazione da parte della Giunta Comunale.</w:t>
      </w:r>
      <w:r w:rsidRPr="006E1E36">
        <w:rPr>
          <w:rFonts w:ascii="Times New Roman" w:hAnsi="Times New Roman"/>
          <w:sz w:val="24"/>
          <w:szCs w:val="24"/>
        </w:rPr>
        <w:t xml:space="preserv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lastRenderedPageBreak/>
        <w:t xml:space="preserve">4. In tal caso il Sindaco scioglie anticipatamente, ai sensi dell’art. 13 comma </w:t>
      </w:r>
      <w:r w:rsidR="001269CD" w:rsidRPr="006E1E36">
        <w:rPr>
          <w:rFonts w:ascii="Times New Roman" w:hAnsi="Times New Roman"/>
          <w:sz w:val="24"/>
          <w:szCs w:val="24"/>
        </w:rPr>
        <w:t>5</w:t>
      </w:r>
      <w:r w:rsidRPr="006E1E36">
        <w:rPr>
          <w:rFonts w:ascii="Times New Roman" w:hAnsi="Times New Roman"/>
          <w:sz w:val="24"/>
          <w:szCs w:val="24"/>
        </w:rPr>
        <w:t xml:space="preserve">, il Consiglio di Amministrazione ovvero revoca il mandato all’Amministratore Unico e contestualmente avvia le procedure di nuova nomina. </w:t>
      </w:r>
    </w:p>
    <w:p w:rsidR="005B2098" w:rsidRPr="006557A8" w:rsidRDefault="005B2098">
      <w:pPr>
        <w:jc w:val="center"/>
        <w:rPr>
          <w:rFonts w:ascii="Times New Roman" w:hAnsi="Times New Roman"/>
          <w:color w:val="2E74B5"/>
          <w:sz w:val="24"/>
          <w:szCs w:val="24"/>
        </w:rPr>
      </w:pPr>
      <w:r w:rsidRPr="006557A8">
        <w:rPr>
          <w:rFonts w:ascii="Times New Roman" w:hAnsi="Times New Roman"/>
          <w:color w:val="2E74B5"/>
          <w:sz w:val="24"/>
          <w:szCs w:val="24"/>
        </w:rPr>
        <w:t>CAPO III - IL PRESIDENTE DEL CONSIGLIO DI AMMINISTRAZIONE OVVERO L’AMMINISTRATORE UNICO</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18</w:t>
      </w:r>
    </w:p>
    <w:p w:rsidR="005B2098" w:rsidRPr="006E1E36" w:rsidRDefault="005B2098">
      <w:pPr>
        <w:jc w:val="center"/>
        <w:rPr>
          <w:rFonts w:ascii="Times New Roman" w:hAnsi="Times New Roman"/>
          <w:sz w:val="24"/>
          <w:szCs w:val="24"/>
        </w:rPr>
      </w:pPr>
      <w:r w:rsidRPr="006E1E36">
        <w:rPr>
          <w:rFonts w:ascii="Times New Roman" w:hAnsi="Times New Roman"/>
          <w:b/>
          <w:sz w:val="24"/>
          <w:szCs w:val="24"/>
        </w:rPr>
        <w:t>(</w:t>
      </w:r>
      <w:r w:rsidR="000C2FD8" w:rsidRPr="006E1E36">
        <w:rPr>
          <w:rFonts w:ascii="Times New Roman" w:hAnsi="Times New Roman"/>
          <w:b/>
          <w:sz w:val="24"/>
          <w:szCs w:val="24"/>
        </w:rPr>
        <w:t>N</w:t>
      </w:r>
      <w:r w:rsidRPr="006E1E36">
        <w:rPr>
          <w:rFonts w:ascii="Times New Roman" w:hAnsi="Times New Roman"/>
          <w:b/>
          <w:sz w:val="24"/>
          <w:szCs w:val="24"/>
        </w:rPr>
        <w:t>omina e competenze)</w:t>
      </w:r>
    </w:p>
    <w:p w:rsidR="005B2098" w:rsidRPr="006E1E36" w:rsidRDefault="005B2098">
      <w:pPr>
        <w:pStyle w:val="Corpotesto"/>
        <w:rPr>
          <w:rFonts w:ascii="Times New Roman" w:hAnsi="Times New Roman" w:cs="Times New Roman"/>
          <w:color w:val="FF0000"/>
          <w:sz w:val="24"/>
          <w:szCs w:val="24"/>
        </w:rPr>
      </w:pPr>
      <w:r w:rsidRPr="00B42C5B">
        <w:rPr>
          <w:rFonts w:ascii="Times New Roman" w:hAnsi="Times New Roman" w:cs="Times New Roman"/>
          <w:sz w:val="24"/>
          <w:szCs w:val="24"/>
        </w:rPr>
        <w:t>1. Il Presidente</w:t>
      </w:r>
      <w:r w:rsidR="00446BA8" w:rsidRPr="00B42C5B">
        <w:rPr>
          <w:rFonts w:ascii="Times New Roman" w:hAnsi="Times New Roman" w:cs="Times New Roman"/>
          <w:sz w:val="24"/>
          <w:szCs w:val="24"/>
        </w:rPr>
        <w:t>, in caso di nomina del Consiglio di Amministrazione, ovvero l’Amministratore Unico</w:t>
      </w:r>
      <w:r w:rsidRPr="00B42C5B">
        <w:rPr>
          <w:rFonts w:ascii="Times New Roman" w:hAnsi="Times New Roman" w:cs="Times New Roman"/>
          <w:sz w:val="24"/>
          <w:szCs w:val="24"/>
        </w:rPr>
        <w:t xml:space="preserve"> è nominato ai sensi del precedente articolo 12</w:t>
      </w:r>
      <w:r w:rsidR="007552CC">
        <w:rPr>
          <w:rFonts w:ascii="Times New Roman" w:hAnsi="Times New Roman" w:cs="Times New Roman"/>
          <w:sz w:val="24"/>
          <w:szCs w:val="24"/>
        </w:rPr>
        <w:t>.</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2. Il Presidente ha la Rappresentanza istituzionale dell’Azienda nei confronti del Comune e delle altre pubbliche amministrazioni locali e statali, oltre che nei confronti di organismi o soggetti privati.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3. Compete al Presidente: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 Esercitare la legale rappresentanza dell’Azienda;</w:t>
      </w:r>
    </w:p>
    <w:p w:rsidR="005B2098" w:rsidRPr="006E1E36" w:rsidRDefault="005700CF">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a) </w:t>
      </w:r>
      <w:r w:rsidR="005B2098" w:rsidRPr="006E1E36">
        <w:rPr>
          <w:rFonts w:ascii="Times New Roman" w:hAnsi="Times New Roman" w:cs="Times New Roman"/>
          <w:sz w:val="24"/>
          <w:szCs w:val="24"/>
        </w:rPr>
        <w:t xml:space="preserve">Firmare la corrispondenza e gli atti del Consiglio, la comunicazione di vari atti o fatti inerenti il Consiglio ad altri organi e autorità, l’esecuzione degli incarichi affidatigli dal Consiglio; </w:t>
      </w:r>
    </w:p>
    <w:p w:rsidR="005B2098" w:rsidRPr="006E1E36" w:rsidRDefault="005700CF">
      <w:pPr>
        <w:tabs>
          <w:tab w:val="left" w:pos="426"/>
        </w:tabs>
        <w:rPr>
          <w:rFonts w:ascii="Times New Roman" w:hAnsi="Times New Roman"/>
          <w:sz w:val="24"/>
          <w:szCs w:val="24"/>
        </w:rPr>
      </w:pPr>
      <w:r w:rsidRPr="006E1E36">
        <w:rPr>
          <w:rFonts w:ascii="Times New Roman" w:hAnsi="Times New Roman"/>
          <w:sz w:val="24"/>
          <w:szCs w:val="24"/>
        </w:rPr>
        <w:t xml:space="preserve">b) </w:t>
      </w:r>
      <w:r w:rsidR="005B2098" w:rsidRPr="006E1E36">
        <w:rPr>
          <w:rFonts w:ascii="Times New Roman" w:hAnsi="Times New Roman"/>
          <w:sz w:val="24"/>
          <w:szCs w:val="24"/>
        </w:rPr>
        <w:t xml:space="preserve">Vigilare sull’andamento generale dell’Azienda e sull’operato del Direttore; </w:t>
      </w:r>
    </w:p>
    <w:p w:rsidR="005700CF" w:rsidRPr="006E1E36" w:rsidRDefault="005700CF" w:rsidP="005700CF">
      <w:pPr>
        <w:tabs>
          <w:tab w:val="left" w:pos="426"/>
        </w:tabs>
        <w:rPr>
          <w:rFonts w:ascii="Times New Roman" w:hAnsi="Times New Roman"/>
          <w:sz w:val="24"/>
          <w:szCs w:val="24"/>
        </w:rPr>
      </w:pPr>
      <w:r w:rsidRPr="006E1E36">
        <w:rPr>
          <w:rFonts w:ascii="Times New Roman" w:hAnsi="Times New Roman"/>
          <w:sz w:val="24"/>
          <w:szCs w:val="24"/>
        </w:rPr>
        <w:t xml:space="preserve">c) </w:t>
      </w:r>
      <w:r w:rsidR="005B2098" w:rsidRPr="006E1E36">
        <w:rPr>
          <w:rFonts w:ascii="Times New Roman" w:hAnsi="Times New Roman"/>
          <w:sz w:val="24"/>
          <w:szCs w:val="24"/>
        </w:rPr>
        <w:t>Vigilare sull’esecuzione delle deliberazioni adottate dal</w:t>
      </w:r>
      <w:r w:rsidRPr="006E1E36">
        <w:rPr>
          <w:rFonts w:ascii="Times New Roman" w:hAnsi="Times New Roman"/>
          <w:sz w:val="24"/>
          <w:szCs w:val="24"/>
        </w:rPr>
        <w:t xml:space="preserve"> Consiglio di </w:t>
      </w:r>
      <w:r w:rsidR="00300482">
        <w:rPr>
          <w:rFonts w:ascii="Times New Roman" w:hAnsi="Times New Roman"/>
          <w:sz w:val="24"/>
          <w:szCs w:val="24"/>
        </w:rPr>
        <w:t>A</w:t>
      </w:r>
      <w:r w:rsidRPr="006E1E36">
        <w:rPr>
          <w:rFonts w:ascii="Times New Roman" w:hAnsi="Times New Roman"/>
          <w:sz w:val="24"/>
          <w:szCs w:val="24"/>
        </w:rPr>
        <w:t xml:space="preserve">mministrazione; </w:t>
      </w:r>
    </w:p>
    <w:p w:rsidR="005B2098" w:rsidRPr="006E1E36" w:rsidRDefault="005700CF" w:rsidP="005700CF">
      <w:pPr>
        <w:tabs>
          <w:tab w:val="left" w:pos="426"/>
        </w:tabs>
        <w:rPr>
          <w:rFonts w:ascii="Times New Roman" w:hAnsi="Times New Roman"/>
          <w:sz w:val="24"/>
          <w:szCs w:val="24"/>
        </w:rPr>
      </w:pPr>
      <w:r w:rsidRPr="006E1E36">
        <w:rPr>
          <w:rFonts w:ascii="Times New Roman" w:hAnsi="Times New Roman"/>
          <w:sz w:val="24"/>
          <w:szCs w:val="24"/>
        </w:rPr>
        <w:t xml:space="preserve">d) </w:t>
      </w:r>
      <w:r w:rsidR="005B2098" w:rsidRPr="006E1E36">
        <w:rPr>
          <w:rFonts w:ascii="Times New Roman" w:hAnsi="Times New Roman"/>
          <w:sz w:val="24"/>
          <w:szCs w:val="24"/>
        </w:rPr>
        <w:t xml:space="preserve">Riferire periodicamente alla Giunta e al Consiglio del Comune sull’andamento della gestione </w:t>
      </w:r>
      <w:r w:rsidR="001E14E9">
        <w:rPr>
          <w:rFonts w:ascii="Times New Roman" w:hAnsi="Times New Roman"/>
          <w:sz w:val="24"/>
          <w:szCs w:val="24"/>
        </w:rPr>
        <w:t>a</w:t>
      </w:r>
      <w:r w:rsidR="005B2098" w:rsidRPr="006E1E36">
        <w:rPr>
          <w:rFonts w:ascii="Times New Roman" w:hAnsi="Times New Roman"/>
          <w:sz w:val="24"/>
          <w:szCs w:val="24"/>
        </w:rPr>
        <w:t xml:space="preserve">ziendale e sullo stato di attuazione dei programmi; </w:t>
      </w:r>
    </w:p>
    <w:p w:rsidR="005B2098" w:rsidRPr="006E1E36" w:rsidRDefault="005700CF">
      <w:pPr>
        <w:pStyle w:val="Corpodeltesto3"/>
        <w:rPr>
          <w:rFonts w:ascii="Times New Roman" w:hAnsi="Times New Roman" w:cs="Times New Roman"/>
          <w:sz w:val="24"/>
          <w:szCs w:val="24"/>
        </w:rPr>
      </w:pPr>
      <w:r w:rsidRPr="006E1E36">
        <w:rPr>
          <w:rFonts w:ascii="Times New Roman" w:hAnsi="Times New Roman" w:cs="Times New Roman"/>
          <w:sz w:val="24"/>
          <w:szCs w:val="24"/>
        </w:rPr>
        <w:t xml:space="preserve">e) </w:t>
      </w:r>
      <w:r w:rsidR="005B2098" w:rsidRPr="006E1E36">
        <w:rPr>
          <w:rFonts w:ascii="Times New Roman" w:hAnsi="Times New Roman" w:cs="Times New Roman"/>
          <w:sz w:val="24"/>
          <w:szCs w:val="24"/>
        </w:rPr>
        <w:t xml:space="preserve">Adottare sotto la propria responsabilità, in caso di necessità o urgenza, i provvedimenti di competenza del Consiglio di </w:t>
      </w:r>
      <w:r w:rsidR="00300482">
        <w:rPr>
          <w:rFonts w:ascii="Times New Roman" w:hAnsi="Times New Roman" w:cs="Times New Roman"/>
          <w:sz w:val="24"/>
          <w:szCs w:val="24"/>
        </w:rPr>
        <w:t>A</w:t>
      </w:r>
      <w:r w:rsidR="005B2098" w:rsidRPr="006E1E36">
        <w:rPr>
          <w:rFonts w:ascii="Times New Roman" w:hAnsi="Times New Roman" w:cs="Times New Roman"/>
          <w:sz w:val="24"/>
          <w:szCs w:val="24"/>
        </w:rPr>
        <w:t xml:space="preserve">mministrazione sottoponendoli alla sua ratifica nella prima seduta utile, da tenersi comunque entro trenta giorni, pena la decadenza ex </w:t>
      </w:r>
      <w:proofErr w:type="spellStart"/>
      <w:r w:rsidR="005B2098" w:rsidRPr="006E1E36">
        <w:rPr>
          <w:rFonts w:ascii="Times New Roman" w:hAnsi="Times New Roman" w:cs="Times New Roman"/>
          <w:sz w:val="24"/>
          <w:szCs w:val="24"/>
        </w:rPr>
        <w:t>nunc</w:t>
      </w:r>
      <w:proofErr w:type="spellEnd"/>
      <w:r w:rsidR="005B2098" w:rsidRPr="006E1E36">
        <w:rPr>
          <w:rFonts w:ascii="Times New Roman" w:hAnsi="Times New Roman" w:cs="Times New Roman"/>
          <w:sz w:val="24"/>
          <w:szCs w:val="24"/>
        </w:rPr>
        <w:t xml:space="preserve"> dell’atto</w:t>
      </w:r>
      <w:r w:rsidR="007552CC">
        <w:rPr>
          <w:rFonts w:ascii="Times New Roman" w:hAnsi="Times New Roman" w:cs="Times New Roman"/>
          <w:sz w:val="24"/>
          <w:szCs w:val="24"/>
        </w:rPr>
        <w:t>.</w:t>
      </w:r>
      <w:r w:rsidR="005B2098" w:rsidRPr="006E1E36">
        <w:rPr>
          <w:rFonts w:ascii="Times New Roman" w:hAnsi="Times New Roman" w:cs="Times New Roman"/>
          <w:sz w:val="24"/>
          <w:szCs w:val="24"/>
        </w:rPr>
        <w:t xml:space="preserv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4. In caso di assenza od impedimento temporaneo del Presidente ne fa le veci il consigliere da lui espressamente delegato; in assenza di designazione le funzioni sono svolte dal consigliere più anziano di età.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5. Il Presidente é coadiuvato dal Direttore nell’esercizio della propria attività di rappresentanza</w:t>
      </w:r>
      <w:r w:rsidR="00300482">
        <w:rPr>
          <w:rFonts w:ascii="Times New Roman" w:hAnsi="Times New Roman"/>
          <w:sz w:val="24"/>
          <w:szCs w:val="24"/>
        </w:rPr>
        <w:t>.</w:t>
      </w:r>
    </w:p>
    <w:p w:rsidR="005B2098" w:rsidRDefault="00446BA8" w:rsidP="00446BA8">
      <w:pPr>
        <w:pStyle w:val="Corpotesto"/>
        <w:jc w:val="center"/>
        <w:rPr>
          <w:rFonts w:ascii="Times New Roman" w:hAnsi="Times New Roman"/>
          <w:color w:val="2E74B5"/>
          <w:sz w:val="24"/>
          <w:szCs w:val="24"/>
        </w:rPr>
      </w:pPr>
      <w:r w:rsidRPr="006557A8">
        <w:rPr>
          <w:rFonts w:ascii="Times New Roman" w:hAnsi="Times New Roman"/>
          <w:color w:val="2E74B5"/>
          <w:sz w:val="24"/>
          <w:szCs w:val="24"/>
        </w:rPr>
        <w:t>CAPO III</w:t>
      </w:r>
      <w:r>
        <w:rPr>
          <w:rFonts w:ascii="Times New Roman" w:hAnsi="Times New Roman"/>
          <w:color w:val="2E74B5"/>
          <w:sz w:val="24"/>
          <w:szCs w:val="24"/>
        </w:rPr>
        <w:t xml:space="preserve"> B</w:t>
      </w:r>
      <w:r w:rsidR="00CA2967">
        <w:rPr>
          <w:rFonts w:ascii="Times New Roman" w:hAnsi="Times New Roman"/>
          <w:color w:val="2E74B5"/>
          <w:sz w:val="24"/>
          <w:szCs w:val="24"/>
        </w:rPr>
        <w:t>IS</w:t>
      </w:r>
      <w:r w:rsidRPr="006557A8">
        <w:rPr>
          <w:rFonts w:ascii="Times New Roman" w:hAnsi="Times New Roman"/>
          <w:color w:val="2E74B5"/>
          <w:sz w:val="24"/>
          <w:szCs w:val="24"/>
        </w:rPr>
        <w:t xml:space="preserve"> </w:t>
      </w:r>
      <w:r>
        <w:rPr>
          <w:rFonts w:ascii="Times New Roman" w:hAnsi="Times New Roman"/>
          <w:color w:val="2E74B5"/>
          <w:sz w:val="24"/>
          <w:szCs w:val="24"/>
        </w:rPr>
        <w:t>– L’AMMINISTRATORE UNICO</w:t>
      </w:r>
    </w:p>
    <w:p w:rsidR="00151FB0" w:rsidRDefault="00151FB0" w:rsidP="00151FB0">
      <w:pPr>
        <w:jc w:val="center"/>
        <w:rPr>
          <w:rFonts w:ascii="Times New Roman" w:hAnsi="Times New Roman"/>
          <w:b/>
          <w:sz w:val="24"/>
          <w:szCs w:val="24"/>
        </w:rPr>
      </w:pPr>
      <w:r w:rsidRPr="006E1E36">
        <w:rPr>
          <w:rFonts w:ascii="Times New Roman" w:hAnsi="Times New Roman"/>
          <w:b/>
          <w:sz w:val="24"/>
          <w:szCs w:val="24"/>
        </w:rPr>
        <w:t>ART. 19</w:t>
      </w:r>
    </w:p>
    <w:p w:rsidR="00151FB0" w:rsidRPr="006E1E36" w:rsidRDefault="00151FB0" w:rsidP="00151FB0">
      <w:pPr>
        <w:jc w:val="center"/>
        <w:rPr>
          <w:rFonts w:ascii="Times New Roman" w:hAnsi="Times New Roman"/>
          <w:sz w:val="24"/>
          <w:szCs w:val="24"/>
        </w:rPr>
      </w:pPr>
      <w:r w:rsidRPr="006E1E36">
        <w:rPr>
          <w:rFonts w:ascii="Times New Roman" w:hAnsi="Times New Roman"/>
          <w:b/>
          <w:sz w:val="24"/>
          <w:szCs w:val="24"/>
        </w:rPr>
        <w:t>(</w:t>
      </w:r>
      <w:r>
        <w:rPr>
          <w:rFonts w:ascii="Times New Roman" w:hAnsi="Times New Roman"/>
          <w:b/>
          <w:sz w:val="24"/>
          <w:szCs w:val="24"/>
        </w:rPr>
        <w:t>C</w:t>
      </w:r>
      <w:r w:rsidRPr="006E1E36">
        <w:rPr>
          <w:rFonts w:ascii="Times New Roman" w:hAnsi="Times New Roman"/>
          <w:b/>
          <w:sz w:val="24"/>
          <w:szCs w:val="24"/>
        </w:rPr>
        <w:t>ompetenze)</w:t>
      </w:r>
    </w:p>
    <w:p w:rsidR="00446BA8" w:rsidRDefault="00446BA8" w:rsidP="00446BA8">
      <w:pPr>
        <w:autoSpaceDE w:val="0"/>
        <w:autoSpaceDN w:val="0"/>
        <w:adjustRightInd w:val="0"/>
        <w:rPr>
          <w:rFonts w:ascii="Arial" w:hAnsi="Arial" w:cs="Arial"/>
          <w:sz w:val="30"/>
          <w:szCs w:val="30"/>
        </w:rPr>
      </w:pPr>
      <w:r w:rsidRPr="00B42C5B">
        <w:rPr>
          <w:rFonts w:ascii="Times New Roman" w:hAnsi="Times New Roman"/>
          <w:sz w:val="24"/>
          <w:szCs w:val="24"/>
        </w:rPr>
        <w:t xml:space="preserve">1. Qualora la Giunta Comunale scelga, come forma dell’Organo Amministrativo, l’Amministratore </w:t>
      </w:r>
      <w:r w:rsidR="001E14E9">
        <w:rPr>
          <w:rFonts w:ascii="Times New Roman" w:hAnsi="Times New Roman"/>
          <w:sz w:val="24"/>
          <w:szCs w:val="24"/>
        </w:rPr>
        <w:t>U</w:t>
      </w:r>
      <w:r w:rsidRPr="00B42C5B">
        <w:rPr>
          <w:rFonts w:ascii="Times New Roman" w:hAnsi="Times New Roman"/>
          <w:sz w:val="24"/>
          <w:szCs w:val="24"/>
        </w:rPr>
        <w:t>nico allo stesso competono tutti i compiti</w:t>
      </w:r>
      <w:r w:rsidR="007E1D55" w:rsidRPr="00B42C5B">
        <w:rPr>
          <w:rFonts w:ascii="Times New Roman" w:hAnsi="Times New Roman"/>
          <w:sz w:val="24"/>
          <w:szCs w:val="24"/>
        </w:rPr>
        <w:t>,</w:t>
      </w:r>
      <w:r w:rsidRPr="00B42C5B">
        <w:rPr>
          <w:rFonts w:ascii="Times New Roman" w:hAnsi="Times New Roman"/>
          <w:sz w:val="24"/>
          <w:szCs w:val="24"/>
        </w:rPr>
        <w:t xml:space="preserve"> le funzioni ed i poteri attribuiti dal presente Statuto al Consiglio di Amministrazione ed al Presidente.</w:t>
      </w:r>
      <w:r>
        <w:rPr>
          <w:rFonts w:ascii="Arial" w:hAnsi="Arial" w:cs="Arial"/>
          <w:sz w:val="30"/>
          <w:szCs w:val="30"/>
        </w:rPr>
        <w:t xml:space="preserve"> </w:t>
      </w:r>
    </w:p>
    <w:p w:rsidR="00446BA8" w:rsidRPr="006E1E36" w:rsidRDefault="00446BA8" w:rsidP="00446BA8">
      <w:pPr>
        <w:pStyle w:val="Corpotesto"/>
        <w:jc w:val="center"/>
        <w:rPr>
          <w:rFonts w:ascii="Times New Roman" w:hAnsi="Times New Roman" w:cs="Times New Roman"/>
          <w:sz w:val="24"/>
          <w:szCs w:val="24"/>
        </w:rPr>
      </w:pPr>
    </w:p>
    <w:p w:rsidR="00863061" w:rsidRDefault="00863061">
      <w:pPr>
        <w:jc w:val="center"/>
        <w:rPr>
          <w:rFonts w:ascii="Times New Roman" w:hAnsi="Times New Roman"/>
          <w:color w:val="2E74B5"/>
          <w:sz w:val="24"/>
          <w:szCs w:val="24"/>
        </w:rPr>
      </w:pPr>
    </w:p>
    <w:p w:rsidR="00863061" w:rsidRDefault="00863061">
      <w:pPr>
        <w:jc w:val="center"/>
        <w:rPr>
          <w:rFonts w:ascii="Times New Roman" w:hAnsi="Times New Roman"/>
          <w:color w:val="2E74B5"/>
          <w:sz w:val="24"/>
          <w:szCs w:val="24"/>
        </w:rPr>
      </w:pPr>
    </w:p>
    <w:p w:rsidR="00863061" w:rsidRDefault="00863061">
      <w:pPr>
        <w:jc w:val="center"/>
        <w:rPr>
          <w:rFonts w:ascii="Times New Roman" w:hAnsi="Times New Roman"/>
          <w:color w:val="2E74B5"/>
          <w:sz w:val="24"/>
          <w:szCs w:val="24"/>
        </w:rPr>
      </w:pPr>
    </w:p>
    <w:p w:rsidR="005B2098" w:rsidRPr="006557A8" w:rsidRDefault="005B2098">
      <w:pPr>
        <w:jc w:val="center"/>
        <w:rPr>
          <w:rFonts w:ascii="Times New Roman" w:hAnsi="Times New Roman"/>
          <w:color w:val="2E74B5"/>
          <w:sz w:val="24"/>
          <w:szCs w:val="24"/>
        </w:rPr>
      </w:pPr>
      <w:r w:rsidRPr="006557A8">
        <w:rPr>
          <w:rFonts w:ascii="Times New Roman" w:hAnsi="Times New Roman"/>
          <w:color w:val="2E74B5"/>
          <w:sz w:val="24"/>
          <w:szCs w:val="24"/>
        </w:rPr>
        <w:lastRenderedPageBreak/>
        <w:t>CAPO IV - IL DIRETTORE</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 xml:space="preserve">ART. </w:t>
      </w:r>
      <w:r w:rsidR="00151FB0">
        <w:rPr>
          <w:rFonts w:ascii="Times New Roman" w:hAnsi="Times New Roman"/>
          <w:b/>
          <w:sz w:val="24"/>
          <w:szCs w:val="24"/>
        </w:rPr>
        <w:t>20</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(Nomina e status)</w:t>
      </w:r>
    </w:p>
    <w:p w:rsidR="00D051F2" w:rsidRPr="006E1E36" w:rsidRDefault="00D051F2" w:rsidP="00D051F2">
      <w:pPr>
        <w:autoSpaceDE w:val="0"/>
        <w:autoSpaceDN w:val="0"/>
        <w:adjustRightInd w:val="0"/>
        <w:rPr>
          <w:rFonts w:ascii="Times New Roman" w:hAnsi="Times New Roman"/>
          <w:sz w:val="24"/>
          <w:szCs w:val="24"/>
        </w:rPr>
      </w:pPr>
      <w:r w:rsidRPr="00B42C5B">
        <w:rPr>
          <w:rFonts w:ascii="Times New Roman" w:hAnsi="Times New Roman"/>
          <w:sz w:val="24"/>
          <w:szCs w:val="24"/>
        </w:rPr>
        <w:t>1. Il Direttore dell'Azienda è nominato dal</w:t>
      </w:r>
      <w:r w:rsidR="00576F66" w:rsidRPr="00B42C5B">
        <w:rPr>
          <w:rFonts w:ascii="Times New Roman" w:hAnsi="Times New Roman"/>
          <w:sz w:val="24"/>
          <w:szCs w:val="24"/>
        </w:rPr>
        <w:t xml:space="preserve"> Consiglio di Amministrazione ovvero dall’Amministratore Unico</w:t>
      </w:r>
      <w:r w:rsidRPr="00B42C5B">
        <w:rPr>
          <w:rFonts w:ascii="Times New Roman" w:hAnsi="Times New Roman"/>
          <w:sz w:val="24"/>
          <w:szCs w:val="24"/>
        </w:rPr>
        <w:t xml:space="preserve"> e deve essere scelto tra persone in possesso di </w:t>
      </w:r>
      <w:r w:rsidR="009B389D" w:rsidRPr="00B42C5B">
        <w:rPr>
          <w:rFonts w:ascii="Times New Roman" w:hAnsi="Times New Roman"/>
          <w:sz w:val="24"/>
          <w:szCs w:val="24"/>
        </w:rPr>
        <w:t>adeguata</w:t>
      </w:r>
      <w:r w:rsidRPr="00B42C5B">
        <w:rPr>
          <w:rFonts w:ascii="Times New Roman" w:hAnsi="Times New Roman"/>
          <w:sz w:val="24"/>
          <w:szCs w:val="24"/>
        </w:rPr>
        <w:t xml:space="preserve"> professionalità e comprovata esperienza nel settore in cui opera l'Azienda.</w:t>
      </w:r>
    </w:p>
    <w:p w:rsidR="00D051F2" w:rsidRPr="006E1E36" w:rsidRDefault="00D051F2" w:rsidP="00D051F2">
      <w:pPr>
        <w:autoSpaceDE w:val="0"/>
        <w:autoSpaceDN w:val="0"/>
        <w:adjustRightInd w:val="0"/>
        <w:rPr>
          <w:rFonts w:ascii="Times New Roman" w:hAnsi="Times New Roman"/>
          <w:sz w:val="24"/>
          <w:szCs w:val="24"/>
        </w:rPr>
      </w:pPr>
      <w:r w:rsidRPr="006E1E36">
        <w:rPr>
          <w:rFonts w:ascii="Times New Roman" w:hAnsi="Times New Roman"/>
          <w:sz w:val="24"/>
          <w:szCs w:val="24"/>
        </w:rPr>
        <w:t xml:space="preserve">2. Il Direttore è nominato a seguito di </w:t>
      </w:r>
      <w:r w:rsidR="000D73F3" w:rsidRPr="006E1E36">
        <w:rPr>
          <w:rFonts w:ascii="Times New Roman" w:hAnsi="Times New Roman"/>
          <w:sz w:val="24"/>
          <w:szCs w:val="24"/>
        </w:rPr>
        <w:t>selezione pubblica</w:t>
      </w:r>
      <w:r w:rsidR="00702081">
        <w:rPr>
          <w:rFonts w:ascii="Times New Roman" w:hAnsi="Times New Roman"/>
          <w:sz w:val="24"/>
          <w:szCs w:val="24"/>
        </w:rPr>
        <w:t>.</w:t>
      </w:r>
    </w:p>
    <w:p w:rsidR="00D051F2" w:rsidRPr="006E1E36" w:rsidRDefault="00D051F2" w:rsidP="00D051F2">
      <w:pPr>
        <w:autoSpaceDE w:val="0"/>
        <w:autoSpaceDN w:val="0"/>
        <w:adjustRightInd w:val="0"/>
        <w:rPr>
          <w:rFonts w:ascii="Times New Roman" w:hAnsi="Times New Roman"/>
          <w:sz w:val="24"/>
          <w:szCs w:val="24"/>
        </w:rPr>
      </w:pPr>
      <w:r w:rsidRPr="00B42C5B">
        <w:rPr>
          <w:rFonts w:ascii="Times New Roman" w:hAnsi="Times New Roman"/>
          <w:sz w:val="24"/>
          <w:szCs w:val="24"/>
        </w:rPr>
        <w:t xml:space="preserve">3. A tal fine </w:t>
      </w:r>
      <w:r w:rsidR="00576F66" w:rsidRPr="00B42C5B">
        <w:rPr>
          <w:rFonts w:ascii="Times New Roman" w:hAnsi="Times New Roman"/>
          <w:sz w:val="24"/>
          <w:szCs w:val="24"/>
        </w:rPr>
        <w:t>il Consiglio di Amministrazione ovvero l’Amministratore Unico</w:t>
      </w:r>
      <w:r w:rsidRPr="00B42C5B">
        <w:rPr>
          <w:rFonts w:ascii="Times New Roman" w:hAnsi="Times New Roman"/>
          <w:sz w:val="24"/>
          <w:szCs w:val="24"/>
        </w:rPr>
        <w:t xml:space="preserve"> stabilisce le norme del concorso, i termini di pubblicazione del relativo bando, la fissazione dei titoli di preferenza e quant’altro occorra per la regolarità del concorso, fatte salve le prescrizioni di legge.</w:t>
      </w:r>
    </w:p>
    <w:p w:rsidR="00675FA4" w:rsidRDefault="00001CBE" w:rsidP="00675FA4">
      <w:pPr>
        <w:spacing w:after="0" w:line="240" w:lineRule="auto"/>
        <w:rPr>
          <w:rFonts w:ascii="Times New Roman" w:hAnsi="Times New Roman"/>
          <w:sz w:val="24"/>
          <w:szCs w:val="24"/>
        </w:rPr>
      </w:pPr>
      <w:r w:rsidRPr="00B42C5B">
        <w:rPr>
          <w:rFonts w:ascii="Times New Roman" w:hAnsi="Times New Roman"/>
          <w:sz w:val="24"/>
          <w:szCs w:val="24"/>
        </w:rPr>
        <w:t>4</w:t>
      </w:r>
      <w:r w:rsidR="00675FA4" w:rsidRPr="00B42C5B">
        <w:rPr>
          <w:rFonts w:ascii="Times New Roman" w:hAnsi="Times New Roman"/>
          <w:sz w:val="24"/>
          <w:szCs w:val="24"/>
        </w:rPr>
        <w:t>. Il Direttore dell’Azienda è nominato con incarico triennale e può essere confermato di triennio in triennio</w:t>
      </w:r>
      <w:r w:rsidR="003A74D8" w:rsidRPr="00B42C5B">
        <w:rPr>
          <w:rFonts w:ascii="Times New Roman" w:hAnsi="Times New Roman"/>
          <w:sz w:val="24"/>
          <w:szCs w:val="24"/>
        </w:rPr>
        <w:t xml:space="preserve"> ai sensi dell’articolo 4 del R.D 2758/1925</w:t>
      </w:r>
      <w:r w:rsidR="00675FA4" w:rsidRPr="00B42C5B">
        <w:rPr>
          <w:rFonts w:ascii="Times New Roman" w:hAnsi="Times New Roman"/>
          <w:sz w:val="24"/>
          <w:szCs w:val="24"/>
        </w:rPr>
        <w:t>.</w:t>
      </w:r>
      <w:r w:rsidR="003A74D8" w:rsidRPr="00B42C5B">
        <w:rPr>
          <w:rFonts w:ascii="Times New Roman" w:hAnsi="Times New Roman"/>
          <w:sz w:val="24"/>
          <w:szCs w:val="24"/>
        </w:rPr>
        <w:t xml:space="preserve"> </w:t>
      </w:r>
      <w:r w:rsidR="00675FA4" w:rsidRPr="00B42C5B">
        <w:rPr>
          <w:rFonts w:ascii="Times New Roman" w:hAnsi="Times New Roman"/>
          <w:sz w:val="24"/>
          <w:szCs w:val="24"/>
        </w:rPr>
        <w:t xml:space="preserve"> La deliberazione di mancata conferma deve essere congruamente motivata e notificata al Direttore.</w:t>
      </w:r>
      <w:r w:rsidR="00675FA4" w:rsidRPr="00675FA4">
        <w:rPr>
          <w:rFonts w:ascii="Times New Roman" w:hAnsi="Times New Roman"/>
          <w:sz w:val="24"/>
          <w:szCs w:val="24"/>
        </w:rPr>
        <w:t xml:space="preserve"> </w:t>
      </w:r>
      <w:r w:rsidR="003A74D8">
        <w:rPr>
          <w:rFonts w:ascii="Times New Roman" w:hAnsi="Times New Roman"/>
          <w:sz w:val="24"/>
          <w:szCs w:val="24"/>
        </w:rPr>
        <w:t xml:space="preserve"> </w:t>
      </w:r>
    </w:p>
    <w:p w:rsidR="00675FA4" w:rsidRDefault="00675FA4" w:rsidP="00675FA4">
      <w:pPr>
        <w:spacing w:after="0" w:line="240" w:lineRule="auto"/>
        <w:rPr>
          <w:rFonts w:ascii="Times New Roman" w:hAnsi="Times New Roman"/>
          <w:sz w:val="24"/>
          <w:szCs w:val="24"/>
        </w:rPr>
      </w:pPr>
    </w:p>
    <w:p w:rsidR="008D3E1A" w:rsidRDefault="00001CBE" w:rsidP="00675FA4">
      <w:pPr>
        <w:spacing w:after="0" w:line="240" w:lineRule="auto"/>
        <w:rPr>
          <w:rFonts w:ascii="Times New Roman" w:hAnsi="Times New Roman"/>
          <w:sz w:val="24"/>
          <w:szCs w:val="24"/>
        </w:rPr>
      </w:pPr>
      <w:r w:rsidRPr="00B42C5B">
        <w:rPr>
          <w:rFonts w:ascii="Times New Roman" w:hAnsi="Times New Roman"/>
          <w:sz w:val="24"/>
          <w:szCs w:val="24"/>
        </w:rPr>
        <w:t>5</w:t>
      </w:r>
      <w:r w:rsidR="008D3E1A" w:rsidRPr="00B42C5B">
        <w:rPr>
          <w:rFonts w:ascii="Times New Roman" w:hAnsi="Times New Roman"/>
          <w:sz w:val="24"/>
          <w:szCs w:val="24"/>
        </w:rPr>
        <w:t xml:space="preserve">. La revoca </w:t>
      </w:r>
      <w:r w:rsidR="00860D43" w:rsidRPr="00B42C5B">
        <w:rPr>
          <w:rFonts w:ascii="Times New Roman" w:hAnsi="Times New Roman"/>
          <w:sz w:val="24"/>
          <w:szCs w:val="24"/>
        </w:rPr>
        <w:t xml:space="preserve">del </w:t>
      </w:r>
      <w:r w:rsidR="008D3E1A" w:rsidRPr="00B42C5B">
        <w:rPr>
          <w:rFonts w:ascii="Times New Roman" w:hAnsi="Times New Roman"/>
          <w:sz w:val="24"/>
          <w:szCs w:val="24"/>
        </w:rPr>
        <w:t>Direttore</w:t>
      </w:r>
      <w:r w:rsidR="00860D43" w:rsidRPr="00B42C5B">
        <w:rPr>
          <w:rFonts w:ascii="Times New Roman" w:hAnsi="Times New Roman"/>
          <w:sz w:val="24"/>
          <w:szCs w:val="24"/>
        </w:rPr>
        <w:t xml:space="preserve"> prima della scadenza dell’incarico</w:t>
      </w:r>
      <w:r w:rsidR="008D3E1A" w:rsidRPr="00B42C5B">
        <w:rPr>
          <w:rFonts w:ascii="Times New Roman" w:hAnsi="Times New Roman"/>
          <w:sz w:val="24"/>
          <w:szCs w:val="24"/>
        </w:rPr>
        <w:t xml:space="preserve"> </w:t>
      </w:r>
      <w:r w:rsidR="00860D43" w:rsidRPr="00B42C5B">
        <w:rPr>
          <w:rFonts w:ascii="Times New Roman" w:hAnsi="Times New Roman"/>
          <w:sz w:val="24"/>
          <w:szCs w:val="24"/>
        </w:rPr>
        <w:t>può</w:t>
      </w:r>
      <w:r w:rsidR="008D3E1A" w:rsidRPr="00B42C5B">
        <w:rPr>
          <w:rFonts w:ascii="Times New Roman" w:hAnsi="Times New Roman"/>
          <w:sz w:val="24"/>
          <w:szCs w:val="24"/>
        </w:rPr>
        <w:t xml:space="preserve"> avvenire per giusta causa o per</w:t>
      </w:r>
      <w:r w:rsidR="00D7325F" w:rsidRPr="00B42C5B">
        <w:rPr>
          <w:rFonts w:ascii="Times New Roman" w:hAnsi="Times New Roman"/>
          <w:sz w:val="24"/>
          <w:szCs w:val="24"/>
        </w:rPr>
        <w:t xml:space="preserve"> il</w:t>
      </w:r>
      <w:r w:rsidR="008D3E1A" w:rsidRPr="00B42C5B">
        <w:rPr>
          <w:rFonts w:ascii="Times New Roman" w:hAnsi="Times New Roman"/>
          <w:sz w:val="24"/>
          <w:szCs w:val="24"/>
        </w:rPr>
        <w:t xml:space="preserve"> mancato raggiungimento degli obiettivi assegnati, laddove sia dimostrata chiaramente uno scarso rendimento e inefficienza</w:t>
      </w:r>
      <w:r w:rsidR="008D3E1A" w:rsidRPr="00B42C5B">
        <w:rPr>
          <w:sz w:val="20"/>
          <w:szCs w:val="20"/>
        </w:rPr>
        <w:t>.</w:t>
      </w:r>
    </w:p>
    <w:p w:rsidR="008D3E1A" w:rsidRDefault="008D3E1A" w:rsidP="00675FA4">
      <w:pPr>
        <w:spacing w:after="0" w:line="240" w:lineRule="auto"/>
        <w:rPr>
          <w:rFonts w:ascii="Times New Roman" w:hAnsi="Times New Roman"/>
          <w:sz w:val="24"/>
          <w:szCs w:val="24"/>
        </w:rPr>
      </w:pPr>
    </w:p>
    <w:p w:rsidR="00D051F2" w:rsidRPr="006E1E36" w:rsidRDefault="00001CBE" w:rsidP="00D051F2">
      <w:pPr>
        <w:autoSpaceDE w:val="0"/>
        <w:autoSpaceDN w:val="0"/>
        <w:adjustRightInd w:val="0"/>
        <w:rPr>
          <w:rFonts w:ascii="Times New Roman" w:hAnsi="Times New Roman"/>
          <w:sz w:val="24"/>
          <w:szCs w:val="24"/>
        </w:rPr>
      </w:pPr>
      <w:r w:rsidRPr="00B42C5B">
        <w:rPr>
          <w:rFonts w:ascii="Times New Roman" w:hAnsi="Times New Roman"/>
          <w:sz w:val="24"/>
          <w:szCs w:val="24"/>
        </w:rPr>
        <w:t>6</w:t>
      </w:r>
      <w:r w:rsidR="00D051F2" w:rsidRPr="00B42C5B">
        <w:rPr>
          <w:rFonts w:ascii="Times New Roman" w:hAnsi="Times New Roman"/>
          <w:sz w:val="24"/>
          <w:szCs w:val="24"/>
        </w:rPr>
        <w:t>. Nelle more dell'espletamento del concorso od in corso di vacanza determinatasi per</w:t>
      </w:r>
      <w:r w:rsidR="00F8422C" w:rsidRPr="00B42C5B">
        <w:rPr>
          <w:rFonts w:ascii="Times New Roman" w:hAnsi="Times New Roman"/>
          <w:sz w:val="24"/>
          <w:szCs w:val="24"/>
        </w:rPr>
        <w:t xml:space="preserve"> </w:t>
      </w:r>
      <w:r w:rsidR="00D051F2" w:rsidRPr="00B42C5B">
        <w:rPr>
          <w:rFonts w:ascii="Times New Roman" w:hAnsi="Times New Roman"/>
          <w:sz w:val="24"/>
          <w:szCs w:val="24"/>
        </w:rPr>
        <w:t xml:space="preserve">cause diverse, </w:t>
      </w:r>
      <w:r w:rsidR="00726137">
        <w:rPr>
          <w:rFonts w:ascii="Times New Roman" w:hAnsi="Times New Roman"/>
          <w:sz w:val="24"/>
          <w:szCs w:val="24"/>
        </w:rPr>
        <w:t>i</w:t>
      </w:r>
      <w:r w:rsidR="007E1D55" w:rsidRPr="00B42C5B">
        <w:rPr>
          <w:rFonts w:ascii="Times New Roman" w:hAnsi="Times New Roman"/>
          <w:sz w:val="24"/>
          <w:szCs w:val="24"/>
        </w:rPr>
        <w:t>l Consiglio di Amministrazione ovvero l’</w:t>
      </w:r>
      <w:r w:rsidR="00726137">
        <w:rPr>
          <w:rFonts w:ascii="Times New Roman" w:hAnsi="Times New Roman"/>
          <w:sz w:val="24"/>
          <w:szCs w:val="24"/>
        </w:rPr>
        <w:t>A</w:t>
      </w:r>
      <w:r w:rsidR="007E1D55" w:rsidRPr="00B42C5B">
        <w:rPr>
          <w:rFonts w:ascii="Times New Roman" w:hAnsi="Times New Roman"/>
          <w:sz w:val="24"/>
          <w:szCs w:val="24"/>
        </w:rPr>
        <w:t xml:space="preserve">mministratore </w:t>
      </w:r>
      <w:r w:rsidR="00726137">
        <w:rPr>
          <w:rFonts w:ascii="Times New Roman" w:hAnsi="Times New Roman"/>
          <w:sz w:val="24"/>
          <w:szCs w:val="24"/>
        </w:rPr>
        <w:t>U</w:t>
      </w:r>
      <w:r w:rsidR="007E1D55" w:rsidRPr="00B42C5B">
        <w:rPr>
          <w:rFonts w:ascii="Times New Roman" w:hAnsi="Times New Roman"/>
          <w:sz w:val="24"/>
          <w:szCs w:val="24"/>
        </w:rPr>
        <w:t>nico</w:t>
      </w:r>
      <w:r w:rsidR="00D051F2" w:rsidRPr="00B42C5B">
        <w:rPr>
          <w:rFonts w:ascii="Times New Roman" w:hAnsi="Times New Roman"/>
          <w:sz w:val="24"/>
          <w:szCs w:val="24"/>
        </w:rPr>
        <w:t xml:space="preserve"> può affidare, temporaneamente, la direzione</w:t>
      </w:r>
      <w:r w:rsidR="00F8422C" w:rsidRPr="00B42C5B">
        <w:rPr>
          <w:rFonts w:ascii="Times New Roman" w:hAnsi="Times New Roman"/>
          <w:sz w:val="24"/>
          <w:szCs w:val="24"/>
        </w:rPr>
        <w:t xml:space="preserve"> </w:t>
      </w:r>
      <w:r w:rsidR="00D051F2" w:rsidRPr="00B42C5B">
        <w:rPr>
          <w:rFonts w:ascii="Times New Roman" w:hAnsi="Times New Roman"/>
          <w:sz w:val="24"/>
          <w:szCs w:val="24"/>
        </w:rPr>
        <w:t xml:space="preserve">dell'Azienda ad altro </w:t>
      </w:r>
      <w:r w:rsidR="00F8422C" w:rsidRPr="00B42C5B">
        <w:rPr>
          <w:rFonts w:ascii="Times New Roman" w:hAnsi="Times New Roman"/>
          <w:sz w:val="24"/>
          <w:szCs w:val="24"/>
        </w:rPr>
        <w:t>Dipendente dell’Azienda</w:t>
      </w:r>
      <w:r w:rsidR="00D051F2" w:rsidRPr="00B42C5B">
        <w:rPr>
          <w:rFonts w:ascii="Times New Roman" w:hAnsi="Times New Roman"/>
          <w:sz w:val="24"/>
          <w:szCs w:val="24"/>
        </w:rPr>
        <w:t xml:space="preserve"> o, in mancanza, a persona esterna comunque aventi i</w:t>
      </w:r>
      <w:r w:rsidR="00F8422C" w:rsidRPr="00B42C5B">
        <w:rPr>
          <w:rFonts w:ascii="Times New Roman" w:hAnsi="Times New Roman"/>
          <w:sz w:val="24"/>
          <w:szCs w:val="24"/>
        </w:rPr>
        <w:t xml:space="preserve"> </w:t>
      </w:r>
      <w:r w:rsidR="00D051F2" w:rsidRPr="00B42C5B">
        <w:rPr>
          <w:rFonts w:ascii="Times New Roman" w:hAnsi="Times New Roman"/>
          <w:sz w:val="24"/>
          <w:szCs w:val="24"/>
        </w:rPr>
        <w:t>requisiti di cui al precedente comma 1</w:t>
      </w:r>
      <w:r w:rsidR="00F8422C" w:rsidRPr="00B42C5B">
        <w:rPr>
          <w:rFonts w:ascii="Times New Roman" w:hAnsi="Times New Roman"/>
          <w:sz w:val="24"/>
          <w:szCs w:val="24"/>
        </w:rPr>
        <w:t>.</w:t>
      </w:r>
    </w:p>
    <w:p w:rsidR="005B2098" w:rsidRPr="006E1E36" w:rsidRDefault="00001CBE">
      <w:pPr>
        <w:pStyle w:val="Corpotesto"/>
        <w:tabs>
          <w:tab w:val="left" w:pos="426"/>
        </w:tabs>
        <w:autoSpaceDE/>
        <w:autoSpaceDN/>
        <w:adjustRightInd/>
        <w:rPr>
          <w:rFonts w:ascii="Times New Roman" w:hAnsi="Times New Roman" w:cs="Times New Roman"/>
          <w:sz w:val="24"/>
          <w:szCs w:val="24"/>
        </w:rPr>
      </w:pPr>
      <w:r w:rsidRPr="00B42C5B">
        <w:rPr>
          <w:rFonts w:ascii="Times New Roman" w:hAnsi="Times New Roman" w:cs="Times New Roman"/>
          <w:sz w:val="24"/>
          <w:szCs w:val="24"/>
        </w:rPr>
        <w:t>7</w:t>
      </w:r>
      <w:r w:rsidR="005B2098" w:rsidRPr="00B42C5B">
        <w:rPr>
          <w:rFonts w:ascii="Times New Roman" w:hAnsi="Times New Roman" w:cs="Times New Roman"/>
          <w:sz w:val="24"/>
          <w:szCs w:val="24"/>
        </w:rPr>
        <w:t xml:space="preserve">. Al Direttore compete il trattamento economico e giuridico previsto per figure analoghe dal contratto di lavoro collettivo cui aderisce l’Azienda che può essere integrato, con provvedimento motivato dal Consiglio di </w:t>
      </w:r>
      <w:r w:rsidR="00726137">
        <w:rPr>
          <w:rFonts w:ascii="Times New Roman" w:hAnsi="Times New Roman" w:cs="Times New Roman"/>
          <w:sz w:val="24"/>
          <w:szCs w:val="24"/>
        </w:rPr>
        <w:t>A</w:t>
      </w:r>
      <w:r w:rsidR="005B2098" w:rsidRPr="00B42C5B">
        <w:rPr>
          <w:rFonts w:ascii="Times New Roman" w:hAnsi="Times New Roman" w:cs="Times New Roman"/>
          <w:sz w:val="24"/>
          <w:szCs w:val="24"/>
        </w:rPr>
        <w:t xml:space="preserve">mministrazione ovvero dall’Amministratore Unico, da una indennità ad </w:t>
      </w:r>
      <w:proofErr w:type="spellStart"/>
      <w:r w:rsidR="005B2098" w:rsidRPr="00B42C5B">
        <w:rPr>
          <w:rFonts w:ascii="Times New Roman" w:hAnsi="Times New Roman" w:cs="Times New Roman"/>
          <w:sz w:val="24"/>
          <w:szCs w:val="24"/>
        </w:rPr>
        <w:t>personam</w:t>
      </w:r>
      <w:proofErr w:type="spellEnd"/>
      <w:r w:rsidR="005B2098" w:rsidRPr="00B42C5B">
        <w:rPr>
          <w:rFonts w:ascii="Times New Roman" w:hAnsi="Times New Roman" w:cs="Times New Roman"/>
          <w:sz w:val="24"/>
          <w:szCs w:val="24"/>
        </w:rPr>
        <w:t>, commisurata alla specifica qualificazione professionale e culturale, anche in considerazione della temporaneità del rapporto e delle condizioni di mercato relative alle specifiche competenze professionali.</w:t>
      </w:r>
      <w:r w:rsidR="005B2098" w:rsidRPr="006E1E36">
        <w:rPr>
          <w:rFonts w:ascii="Times New Roman" w:hAnsi="Times New Roman" w:cs="Times New Roman"/>
          <w:sz w:val="24"/>
          <w:szCs w:val="24"/>
        </w:rPr>
        <w:t xml:space="preserve"> </w:t>
      </w:r>
    </w:p>
    <w:p w:rsidR="005B2098" w:rsidRPr="006E1E36" w:rsidRDefault="00001CBE">
      <w:pPr>
        <w:autoSpaceDE w:val="0"/>
        <w:autoSpaceDN w:val="0"/>
        <w:adjustRightInd w:val="0"/>
        <w:rPr>
          <w:rFonts w:ascii="Times New Roman" w:hAnsi="Times New Roman"/>
          <w:sz w:val="24"/>
          <w:szCs w:val="24"/>
        </w:rPr>
      </w:pPr>
      <w:r>
        <w:rPr>
          <w:rFonts w:ascii="Times New Roman" w:hAnsi="Times New Roman"/>
          <w:sz w:val="24"/>
          <w:szCs w:val="24"/>
        </w:rPr>
        <w:t>8</w:t>
      </w:r>
      <w:r w:rsidR="005B2098" w:rsidRPr="006E1E36">
        <w:rPr>
          <w:rFonts w:ascii="Times New Roman" w:hAnsi="Times New Roman"/>
          <w:sz w:val="24"/>
          <w:szCs w:val="24"/>
        </w:rPr>
        <w:t xml:space="preserve">. Il Direttore non può esercitare alcun altro impiego, commercio, industria o professione, né accettare incarichi anche temporanei di carattere professionale estranei all’Azienda stessa senza autorizzazione espressa da parte del Consiglio di </w:t>
      </w:r>
      <w:r w:rsidR="00726137">
        <w:rPr>
          <w:rFonts w:ascii="Times New Roman" w:hAnsi="Times New Roman"/>
          <w:sz w:val="24"/>
          <w:szCs w:val="24"/>
        </w:rPr>
        <w:t>A</w:t>
      </w:r>
      <w:r w:rsidR="005B2098" w:rsidRPr="006E1E36">
        <w:rPr>
          <w:rFonts w:ascii="Times New Roman" w:hAnsi="Times New Roman"/>
          <w:sz w:val="24"/>
          <w:szCs w:val="24"/>
        </w:rPr>
        <w:t>mministrazione.</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ART. 2</w:t>
      </w:r>
      <w:r w:rsidR="00151FB0">
        <w:rPr>
          <w:rFonts w:ascii="Times New Roman" w:hAnsi="Times New Roman"/>
          <w:b/>
          <w:sz w:val="24"/>
          <w:szCs w:val="24"/>
        </w:rPr>
        <w:t>1</w:t>
      </w:r>
    </w:p>
    <w:p w:rsidR="005B2098" w:rsidRPr="006E1E36" w:rsidRDefault="005B2098">
      <w:pPr>
        <w:jc w:val="center"/>
        <w:rPr>
          <w:rFonts w:ascii="Times New Roman" w:hAnsi="Times New Roman"/>
          <w:b/>
          <w:sz w:val="24"/>
          <w:szCs w:val="24"/>
        </w:rPr>
      </w:pPr>
      <w:r w:rsidRPr="006E1E36">
        <w:rPr>
          <w:rFonts w:ascii="Times New Roman" w:hAnsi="Times New Roman"/>
          <w:b/>
          <w:sz w:val="24"/>
          <w:szCs w:val="24"/>
        </w:rPr>
        <w:t>(Competenze)</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 xml:space="preserve">1. Il </w:t>
      </w:r>
      <w:r w:rsidR="00726137">
        <w:rPr>
          <w:rFonts w:ascii="Times New Roman" w:hAnsi="Times New Roman"/>
          <w:sz w:val="24"/>
          <w:szCs w:val="24"/>
        </w:rPr>
        <w:t>D</w:t>
      </w:r>
      <w:r w:rsidRPr="006E1E36">
        <w:rPr>
          <w:rFonts w:ascii="Times New Roman" w:hAnsi="Times New Roman"/>
          <w:sz w:val="24"/>
          <w:szCs w:val="24"/>
        </w:rPr>
        <w:t xml:space="preserve">irettore è responsabile della gestione dell'Azienda, sia sotto il profilo tecnico che economico-finanziario e ne risponde personalmente al </w:t>
      </w:r>
      <w:r w:rsidR="00726137">
        <w:rPr>
          <w:rFonts w:ascii="Times New Roman" w:hAnsi="Times New Roman"/>
          <w:sz w:val="24"/>
          <w:szCs w:val="24"/>
        </w:rPr>
        <w:t>C</w:t>
      </w:r>
      <w:r w:rsidRPr="006E1E36">
        <w:rPr>
          <w:rFonts w:ascii="Times New Roman" w:hAnsi="Times New Roman"/>
          <w:sz w:val="24"/>
          <w:szCs w:val="24"/>
        </w:rPr>
        <w:t xml:space="preserve">onsiglio di </w:t>
      </w:r>
      <w:r w:rsidR="00726137">
        <w:rPr>
          <w:rFonts w:ascii="Times New Roman" w:hAnsi="Times New Roman"/>
          <w:sz w:val="24"/>
          <w:szCs w:val="24"/>
        </w:rPr>
        <w:t>A</w:t>
      </w:r>
      <w:r w:rsidRPr="006E1E36">
        <w:rPr>
          <w:rFonts w:ascii="Times New Roman" w:hAnsi="Times New Roman"/>
          <w:sz w:val="24"/>
          <w:szCs w:val="24"/>
        </w:rPr>
        <w:t xml:space="preserve">mministrazione ovvero all’Amministratore Unico secondo il principio per cui i poteri di indirizzo e controllo politico amministrativo spettano agli organi di governo mentre la gestione amministrativa, finanziaria e tecnica è attribuita al </w:t>
      </w:r>
      <w:r w:rsidR="00726137">
        <w:rPr>
          <w:rFonts w:ascii="Times New Roman" w:hAnsi="Times New Roman"/>
          <w:sz w:val="24"/>
          <w:szCs w:val="24"/>
        </w:rPr>
        <w:t>D</w:t>
      </w:r>
      <w:r w:rsidRPr="006E1E36">
        <w:rPr>
          <w:rFonts w:ascii="Times New Roman" w:hAnsi="Times New Roman"/>
          <w:sz w:val="24"/>
          <w:szCs w:val="24"/>
        </w:rPr>
        <w:t>irettore mediante autonomi poteri di spesa, di organizzazione delle risorse umane, strumentali e di controllo.</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2. Spetta in particolare al Direttore:</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a)</w:t>
      </w:r>
      <w:r w:rsidR="005B2098" w:rsidRPr="006E1E36">
        <w:rPr>
          <w:rFonts w:ascii="Times New Roman" w:hAnsi="Times New Roman"/>
          <w:sz w:val="24"/>
          <w:szCs w:val="24"/>
        </w:rPr>
        <w:t xml:space="preserve"> </w:t>
      </w:r>
      <w:r w:rsidR="001E14E9">
        <w:rPr>
          <w:rFonts w:ascii="Times New Roman" w:hAnsi="Times New Roman"/>
          <w:sz w:val="24"/>
          <w:szCs w:val="24"/>
        </w:rPr>
        <w:t>E</w:t>
      </w:r>
      <w:r w:rsidR="005B2098" w:rsidRPr="006E1E36">
        <w:rPr>
          <w:rFonts w:ascii="Times New Roman" w:hAnsi="Times New Roman"/>
          <w:sz w:val="24"/>
          <w:szCs w:val="24"/>
        </w:rPr>
        <w:t xml:space="preserve">seguire le deliberazioni adottate dal Consiglio di </w:t>
      </w:r>
      <w:r w:rsidR="00726137">
        <w:rPr>
          <w:rFonts w:ascii="Times New Roman" w:hAnsi="Times New Roman"/>
          <w:sz w:val="24"/>
          <w:szCs w:val="24"/>
        </w:rPr>
        <w:t>A</w:t>
      </w:r>
      <w:r w:rsidR="005B2098" w:rsidRPr="006E1E36">
        <w:rPr>
          <w:rFonts w:ascii="Times New Roman" w:hAnsi="Times New Roman"/>
          <w:sz w:val="24"/>
          <w:szCs w:val="24"/>
        </w:rPr>
        <w:t>mministrazione ovvero dall’A</w:t>
      </w:r>
      <w:r w:rsidRPr="006E1E36">
        <w:rPr>
          <w:rFonts w:ascii="Times New Roman" w:hAnsi="Times New Roman"/>
          <w:sz w:val="24"/>
          <w:szCs w:val="24"/>
        </w:rPr>
        <w:t>m</w:t>
      </w:r>
      <w:r w:rsidR="005B2098" w:rsidRPr="006E1E36">
        <w:rPr>
          <w:rFonts w:ascii="Times New Roman" w:hAnsi="Times New Roman"/>
          <w:sz w:val="24"/>
          <w:szCs w:val="24"/>
        </w:rPr>
        <w:t>ministratore Unico che non siano riservate al Presidente</w:t>
      </w:r>
      <w:r w:rsidRPr="006E1E36">
        <w:rPr>
          <w:rFonts w:ascii="Times New Roman" w:hAnsi="Times New Roman"/>
          <w:sz w:val="24"/>
          <w:szCs w:val="24"/>
        </w:rPr>
        <w:t xml:space="preserve"> ovvero all’Amministratore Unico</w:t>
      </w:r>
      <w:r w:rsidR="005B2098" w:rsidRPr="006E1E36">
        <w:rPr>
          <w:rFonts w:ascii="Times New Roman" w:hAnsi="Times New Roman"/>
          <w:sz w:val="24"/>
          <w:szCs w:val="24"/>
        </w:rPr>
        <w:t>;</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lastRenderedPageBreak/>
        <w:t xml:space="preserve">b) </w:t>
      </w:r>
      <w:r w:rsidR="005B2098" w:rsidRPr="006E1E36">
        <w:rPr>
          <w:rFonts w:ascii="Times New Roman" w:hAnsi="Times New Roman"/>
          <w:sz w:val="24"/>
          <w:szCs w:val="24"/>
        </w:rPr>
        <w:t xml:space="preserve"> </w:t>
      </w:r>
      <w:r w:rsidR="001E14E9">
        <w:rPr>
          <w:rFonts w:ascii="Times New Roman" w:hAnsi="Times New Roman"/>
          <w:sz w:val="24"/>
          <w:szCs w:val="24"/>
        </w:rPr>
        <w:t>F</w:t>
      </w:r>
      <w:r w:rsidR="005B2098" w:rsidRPr="006E1E36">
        <w:rPr>
          <w:rFonts w:ascii="Times New Roman" w:hAnsi="Times New Roman"/>
          <w:sz w:val="24"/>
          <w:szCs w:val="24"/>
        </w:rPr>
        <w:t xml:space="preserve">ormulare proposte al Consiglio di </w:t>
      </w:r>
      <w:r w:rsidRPr="006E1E36">
        <w:rPr>
          <w:rFonts w:ascii="Times New Roman" w:hAnsi="Times New Roman"/>
          <w:sz w:val="24"/>
          <w:szCs w:val="24"/>
        </w:rPr>
        <w:t>A</w:t>
      </w:r>
      <w:r w:rsidR="005B2098" w:rsidRPr="006E1E36">
        <w:rPr>
          <w:rFonts w:ascii="Times New Roman" w:hAnsi="Times New Roman"/>
          <w:sz w:val="24"/>
          <w:szCs w:val="24"/>
        </w:rPr>
        <w:t>mministrazione ovvero all’Amministratore Unico;</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c)</w:t>
      </w:r>
      <w:r w:rsidR="005B2098" w:rsidRPr="006E1E36">
        <w:rPr>
          <w:rFonts w:ascii="Times New Roman" w:hAnsi="Times New Roman"/>
          <w:sz w:val="24"/>
          <w:szCs w:val="24"/>
        </w:rPr>
        <w:t xml:space="preserve"> </w:t>
      </w:r>
      <w:r w:rsidR="001E14E9">
        <w:rPr>
          <w:rFonts w:ascii="Times New Roman" w:hAnsi="Times New Roman"/>
          <w:sz w:val="24"/>
          <w:szCs w:val="24"/>
        </w:rPr>
        <w:t>S</w:t>
      </w:r>
      <w:r w:rsidR="005B2098" w:rsidRPr="006E1E36">
        <w:rPr>
          <w:rFonts w:ascii="Times New Roman" w:hAnsi="Times New Roman"/>
          <w:sz w:val="24"/>
          <w:szCs w:val="24"/>
        </w:rPr>
        <w:t xml:space="preserve">ottoporre al Consiglio di </w:t>
      </w:r>
      <w:r w:rsidR="00726137">
        <w:rPr>
          <w:rFonts w:ascii="Times New Roman" w:hAnsi="Times New Roman"/>
          <w:sz w:val="24"/>
          <w:szCs w:val="24"/>
        </w:rPr>
        <w:t>A</w:t>
      </w:r>
      <w:r w:rsidR="005B2098" w:rsidRPr="006E1E36">
        <w:rPr>
          <w:rFonts w:ascii="Times New Roman" w:hAnsi="Times New Roman"/>
          <w:sz w:val="24"/>
          <w:szCs w:val="24"/>
        </w:rPr>
        <w:t>mministrazione ovvero all’Amministrazione Unico le proposte degli atti di sua competenza, ivi compresa la determinazione delle tariffe relative ai costi dei servizi non disciplinati dalla Giunta o dal Consiglio Comunale;</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d)</w:t>
      </w:r>
      <w:r w:rsidR="005B2098" w:rsidRPr="006E1E36">
        <w:rPr>
          <w:rFonts w:ascii="Times New Roman" w:hAnsi="Times New Roman"/>
          <w:sz w:val="24"/>
          <w:szCs w:val="24"/>
        </w:rPr>
        <w:t xml:space="preserve"> </w:t>
      </w:r>
      <w:r w:rsidR="001E14E9">
        <w:rPr>
          <w:rFonts w:ascii="Times New Roman" w:hAnsi="Times New Roman"/>
          <w:sz w:val="24"/>
          <w:szCs w:val="24"/>
        </w:rPr>
        <w:t>D</w:t>
      </w:r>
      <w:r w:rsidR="005B2098" w:rsidRPr="006E1E36">
        <w:rPr>
          <w:rFonts w:ascii="Times New Roman" w:hAnsi="Times New Roman"/>
          <w:sz w:val="24"/>
          <w:szCs w:val="24"/>
        </w:rPr>
        <w:t>irigere l’andamento gestionale dei servizi erogati dall’Azienda;</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e)</w:t>
      </w:r>
      <w:r w:rsidR="005B2098" w:rsidRPr="006E1E36">
        <w:rPr>
          <w:rFonts w:ascii="Times New Roman" w:hAnsi="Times New Roman"/>
          <w:sz w:val="24"/>
          <w:szCs w:val="24"/>
        </w:rPr>
        <w:t xml:space="preserve"> </w:t>
      </w:r>
      <w:r w:rsidR="001E14E9">
        <w:rPr>
          <w:rFonts w:ascii="Times New Roman" w:hAnsi="Times New Roman"/>
          <w:sz w:val="24"/>
          <w:szCs w:val="24"/>
        </w:rPr>
        <w:t>D</w:t>
      </w:r>
      <w:r w:rsidR="005B2098" w:rsidRPr="006E1E36">
        <w:rPr>
          <w:rFonts w:ascii="Times New Roman" w:hAnsi="Times New Roman"/>
          <w:sz w:val="24"/>
          <w:szCs w:val="24"/>
        </w:rPr>
        <w:t>irigere il personale dell’Azienda, anche mediante atti di indirizzo e normativi a rilevanza interna;</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f)</w:t>
      </w:r>
      <w:r w:rsidR="005B2098" w:rsidRPr="006E1E36">
        <w:rPr>
          <w:rFonts w:ascii="Times New Roman" w:hAnsi="Times New Roman"/>
          <w:sz w:val="24"/>
          <w:szCs w:val="24"/>
        </w:rPr>
        <w:t xml:space="preserve"> </w:t>
      </w:r>
      <w:r w:rsidR="001E14E9">
        <w:rPr>
          <w:rFonts w:ascii="Times New Roman" w:hAnsi="Times New Roman"/>
          <w:sz w:val="24"/>
          <w:szCs w:val="24"/>
        </w:rPr>
        <w:t>A</w:t>
      </w:r>
      <w:r w:rsidR="005B2098" w:rsidRPr="006E1E36">
        <w:rPr>
          <w:rFonts w:ascii="Times New Roman" w:hAnsi="Times New Roman"/>
          <w:sz w:val="24"/>
          <w:szCs w:val="24"/>
        </w:rPr>
        <w:t>dottare i provvedimenti disciplinari secondo quanto previsto dal contratto di lavoro;</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g)</w:t>
      </w:r>
      <w:r w:rsidR="005B2098" w:rsidRPr="006E1E36">
        <w:rPr>
          <w:rFonts w:ascii="Times New Roman" w:hAnsi="Times New Roman"/>
          <w:sz w:val="24"/>
          <w:szCs w:val="24"/>
        </w:rPr>
        <w:t xml:space="preserve"> </w:t>
      </w:r>
      <w:r w:rsidR="001E14E9">
        <w:rPr>
          <w:rFonts w:ascii="Times New Roman" w:hAnsi="Times New Roman"/>
          <w:sz w:val="24"/>
          <w:szCs w:val="24"/>
        </w:rPr>
        <w:t>P</w:t>
      </w:r>
      <w:r w:rsidR="005B2098" w:rsidRPr="006E1E36">
        <w:rPr>
          <w:rFonts w:ascii="Times New Roman" w:hAnsi="Times New Roman"/>
          <w:sz w:val="24"/>
          <w:szCs w:val="24"/>
        </w:rPr>
        <w:t>resiedere la delegazione trattante Aziendale in sede di relazioni sindacali;</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h)</w:t>
      </w:r>
      <w:r w:rsidR="005B2098" w:rsidRPr="006E1E36">
        <w:rPr>
          <w:rFonts w:ascii="Times New Roman" w:hAnsi="Times New Roman"/>
          <w:sz w:val="24"/>
          <w:szCs w:val="24"/>
        </w:rPr>
        <w:t xml:space="preserve"> </w:t>
      </w:r>
      <w:r w:rsidR="001E14E9">
        <w:rPr>
          <w:rFonts w:ascii="Times New Roman" w:hAnsi="Times New Roman"/>
          <w:sz w:val="24"/>
          <w:szCs w:val="24"/>
        </w:rPr>
        <w:t>A</w:t>
      </w:r>
      <w:r w:rsidR="005B2098" w:rsidRPr="006E1E36">
        <w:rPr>
          <w:rFonts w:ascii="Times New Roman" w:hAnsi="Times New Roman"/>
          <w:sz w:val="24"/>
          <w:szCs w:val="24"/>
        </w:rPr>
        <w:t>dottare, nel rispetto degli obiettivi e degli standard fissati nel vigente piano-programma provvedimenti diretti a migliorare l’efficienza delle attività Aziendali e l’efficacia dei servizi erogati;</w:t>
      </w:r>
    </w:p>
    <w:p w:rsidR="005B2098" w:rsidRPr="006E1E36" w:rsidRDefault="005700CF">
      <w:pPr>
        <w:autoSpaceDE w:val="0"/>
        <w:autoSpaceDN w:val="0"/>
        <w:adjustRightInd w:val="0"/>
        <w:rPr>
          <w:rFonts w:ascii="Times New Roman" w:hAnsi="Times New Roman"/>
          <w:sz w:val="24"/>
          <w:szCs w:val="24"/>
        </w:rPr>
      </w:pPr>
      <w:r w:rsidRPr="00B42C5B">
        <w:rPr>
          <w:rFonts w:ascii="Times New Roman" w:hAnsi="Times New Roman"/>
          <w:sz w:val="24"/>
          <w:szCs w:val="24"/>
        </w:rPr>
        <w:t>i)</w:t>
      </w:r>
      <w:r w:rsidR="005B2098" w:rsidRPr="00B42C5B">
        <w:rPr>
          <w:rFonts w:ascii="Times New Roman" w:hAnsi="Times New Roman"/>
          <w:sz w:val="24"/>
          <w:szCs w:val="24"/>
        </w:rPr>
        <w:t xml:space="preserve"> </w:t>
      </w:r>
      <w:r w:rsidR="001E14E9">
        <w:rPr>
          <w:rFonts w:ascii="Times New Roman" w:hAnsi="Times New Roman"/>
          <w:sz w:val="24"/>
          <w:szCs w:val="24"/>
        </w:rPr>
        <w:t>A</w:t>
      </w:r>
      <w:r w:rsidR="005B2098" w:rsidRPr="00B42C5B">
        <w:rPr>
          <w:rFonts w:ascii="Times New Roman" w:hAnsi="Times New Roman"/>
          <w:sz w:val="24"/>
          <w:szCs w:val="24"/>
        </w:rPr>
        <w:t xml:space="preserve">dottare, ai sensi e nelle forme previste dallo Statuto, provvedimenti dell’Azienda ad efficacia esterna che il presente </w:t>
      </w:r>
      <w:r w:rsidR="001E14E9">
        <w:rPr>
          <w:rFonts w:ascii="Times New Roman" w:hAnsi="Times New Roman"/>
          <w:sz w:val="24"/>
          <w:szCs w:val="24"/>
        </w:rPr>
        <w:t>S</w:t>
      </w:r>
      <w:r w:rsidR="005B2098" w:rsidRPr="00B42C5B">
        <w:rPr>
          <w:rFonts w:ascii="Times New Roman" w:hAnsi="Times New Roman"/>
          <w:sz w:val="24"/>
          <w:szCs w:val="24"/>
        </w:rPr>
        <w:t xml:space="preserve">tatuto non attribuisca al Consiglio di </w:t>
      </w:r>
      <w:r w:rsidR="00726137">
        <w:rPr>
          <w:rFonts w:ascii="Times New Roman" w:hAnsi="Times New Roman"/>
          <w:sz w:val="24"/>
          <w:szCs w:val="24"/>
        </w:rPr>
        <w:t>A</w:t>
      </w:r>
      <w:r w:rsidR="005B2098" w:rsidRPr="00B42C5B">
        <w:rPr>
          <w:rFonts w:ascii="Times New Roman" w:hAnsi="Times New Roman"/>
          <w:sz w:val="24"/>
          <w:szCs w:val="24"/>
        </w:rPr>
        <w:t>mministrazione o al suo Presidente</w:t>
      </w:r>
      <w:r w:rsidR="00C14CDF" w:rsidRPr="00B42C5B">
        <w:rPr>
          <w:rFonts w:ascii="Times New Roman" w:hAnsi="Times New Roman"/>
          <w:sz w:val="24"/>
          <w:szCs w:val="24"/>
        </w:rPr>
        <w:t xml:space="preserve"> ovvero all’Amministratore Unico</w:t>
      </w:r>
      <w:r w:rsidR="005B2098" w:rsidRPr="00B42C5B">
        <w:rPr>
          <w:rFonts w:ascii="Times New Roman" w:hAnsi="Times New Roman"/>
          <w:sz w:val="24"/>
          <w:szCs w:val="24"/>
        </w:rPr>
        <w:t>;</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j)</w:t>
      </w:r>
      <w:r w:rsidR="005B2098" w:rsidRPr="006E1E36">
        <w:rPr>
          <w:rFonts w:ascii="Times New Roman" w:hAnsi="Times New Roman"/>
          <w:sz w:val="24"/>
          <w:szCs w:val="24"/>
        </w:rPr>
        <w:t xml:space="preserve"> </w:t>
      </w:r>
      <w:r w:rsidR="001E14E9">
        <w:rPr>
          <w:rFonts w:ascii="Times New Roman" w:hAnsi="Times New Roman"/>
          <w:sz w:val="24"/>
          <w:szCs w:val="24"/>
        </w:rPr>
        <w:t>P</w:t>
      </w:r>
      <w:r w:rsidR="005B2098" w:rsidRPr="006E1E36">
        <w:rPr>
          <w:rFonts w:ascii="Times New Roman" w:hAnsi="Times New Roman"/>
          <w:sz w:val="24"/>
          <w:szCs w:val="24"/>
        </w:rPr>
        <w:t>rovvedere a tutte le opere, spese e pagamenti, agli appalti e a quanto occorra per il funzionamento e l’organizzazione dell’Azienda;</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k</w:t>
      </w:r>
      <w:r w:rsidR="005700CF" w:rsidRPr="006E1E36">
        <w:rPr>
          <w:rFonts w:ascii="Times New Roman" w:hAnsi="Times New Roman"/>
          <w:sz w:val="24"/>
          <w:szCs w:val="24"/>
        </w:rPr>
        <w:t>)</w:t>
      </w:r>
      <w:r w:rsidRPr="006E1E36">
        <w:rPr>
          <w:rFonts w:ascii="Times New Roman" w:hAnsi="Times New Roman"/>
          <w:sz w:val="24"/>
          <w:szCs w:val="24"/>
        </w:rPr>
        <w:t xml:space="preserve"> </w:t>
      </w:r>
      <w:r w:rsidR="001E14E9">
        <w:rPr>
          <w:rFonts w:ascii="Times New Roman" w:hAnsi="Times New Roman"/>
          <w:sz w:val="24"/>
          <w:szCs w:val="24"/>
        </w:rPr>
        <w:t>P</w:t>
      </w:r>
      <w:r w:rsidRPr="006E1E36">
        <w:rPr>
          <w:rFonts w:ascii="Times New Roman" w:hAnsi="Times New Roman"/>
          <w:sz w:val="24"/>
          <w:szCs w:val="24"/>
        </w:rPr>
        <w:t>resiedere le gare di appalto per l’esecuzione di lavori e la fornitura di beni e servizi e quelle di concorso, nonché stipulare i contratti e convenzioni;</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l</w:t>
      </w:r>
      <w:r w:rsidR="005700CF" w:rsidRPr="006E1E36">
        <w:rPr>
          <w:rFonts w:ascii="Times New Roman" w:hAnsi="Times New Roman"/>
          <w:sz w:val="24"/>
          <w:szCs w:val="24"/>
        </w:rPr>
        <w:t>)</w:t>
      </w:r>
      <w:r w:rsidRPr="006E1E36">
        <w:rPr>
          <w:rFonts w:ascii="Times New Roman" w:hAnsi="Times New Roman"/>
          <w:sz w:val="24"/>
          <w:szCs w:val="24"/>
        </w:rPr>
        <w:t xml:space="preserve"> </w:t>
      </w:r>
      <w:r w:rsidR="001E14E9">
        <w:rPr>
          <w:rFonts w:ascii="Times New Roman" w:hAnsi="Times New Roman"/>
          <w:sz w:val="24"/>
          <w:szCs w:val="24"/>
        </w:rPr>
        <w:t>P</w:t>
      </w:r>
      <w:r w:rsidRPr="006E1E36">
        <w:rPr>
          <w:rFonts w:ascii="Times New Roman" w:hAnsi="Times New Roman"/>
          <w:sz w:val="24"/>
          <w:szCs w:val="24"/>
        </w:rPr>
        <w:t>rovvedere alle spese di gestione dei servizi e di funzionamento degli uffici nonché a quelle in economia;</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m</w:t>
      </w:r>
      <w:r w:rsidR="005700CF" w:rsidRPr="006E1E36">
        <w:rPr>
          <w:rFonts w:ascii="Times New Roman" w:hAnsi="Times New Roman"/>
          <w:sz w:val="24"/>
          <w:szCs w:val="24"/>
        </w:rPr>
        <w:t>)</w:t>
      </w:r>
      <w:r w:rsidRPr="006E1E36">
        <w:rPr>
          <w:rFonts w:ascii="Times New Roman" w:hAnsi="Times New Roman"/>
          <w:sz w:val="24"/>
          <w:szCs w:val="24"/>
        </w:rPr>
        <w:t xml:space="preserve"> </w:t>
      </w:r>
      <w:r w:rsidR="001E14E9">
        <w:rPr>
          <w:rFonts w:ascii="Times New Roman" w:hAnsi="Times New Roman"/>
          <w:sz w:val="24"/>
          <w:szCs w:val="24"/>
        </w:rPr>
        <w:t>R</w:t>
      </w:r>
      <w:r w:rsidRPr="006E1E36">
        <w:rPr>
          <w:rFonts w:ascii="Times New Roman" w:hAnsi="Times New Roman"/>
          <w:sz w:val="24"/>
          <w:szCs w:val="24"/>
        </w:rPr>
        <w:t>appresentare l’Azienda in giudizio a seguito dell’autorizzazione del Consiglio di Amministrazione ovvero dell’Amministratore Unico;</w:t>
      </w:r>
    </w:p>
    <w:p w:rsidR="005B2098" w:rsidRPr="006E1E36" w:rsidRDefault="005700CF">
      <w:pPr>
        <w:autoSpaceDE w:val="0"/>
        <w:autoSpaceDN w:val="0"/>
        <w:adjustRightInd w:val="0"/>
        <w:rPr>
          <w:rFonts w:ascii="Times New Roman" w:hAnsi="Times New Roman"/>
          <w:sz w:val="24"/>
          <w:szCs w:val="24"/>
        </w:rPr>
      </w:pPr>
      <w:r w:rsidRPr="006E1E36">
        <w:rPr>
          <w:rFonts w:ascii="Times New Roman" w:hAnsi="Times New Roman"/>
          <w:sz w:val="24"/>
          <w:szCs w:val="24"/>
        </w:rPr>
        <w:t>n)</w:t>
      </w:r>
      <w:r w:rsidR="005B2098" w:rsidRPr="006E1E36">
        <w:rPr>
          <w:rFonts w:ascii="Times New Roman" w:hAnsi="Times New Roman"/>
          <w:sz w:val="24"/>
          <w:szCs w:val="24"/>
        </w:rPr>
        <w:t xml:space="preserve"> </w:t>
      </w:r>
      <w:r w:rsidR="001E14E9">
        <w:rPr>
          <w:rFonts w:ascii="Times New Roman" w:hAnsi="Times New Roman"/>
          <w:sz w:val="24"/>
          <w:szCs w:val="24"/>
        </w:rPr>
        <w:t>E</w:t>
      </w:r>
      <w:r w:rsidR="005B2098" w:rsidRPr="006E1E36">
        <w:rPr>
          <w:rFonts w:ascii="Times New Roman" w:hAnsi="Times New Roman"/>
          <w:sz w:val="24"/>
          <w:szCs w:val="24"/>
        </w:rPr>
        <w:t>sercitare, ai sensi e nelle forme previste dalla legge e dai regolamenti dell’Azienda, le altre funzioni proprie degli incaricati di funzioni dirigenziali che non risultino incompatibili con quelle assegnate agli altri organi dell’Azienda dal presente statuto.</w:t>
      </w:r>
    </w:p>
    <w:p w:rsidR="00001CBE" w:rsidRDefault="00001CBE">
      <w:pPr>
        <w:jc w:val="center"/>
        <w:rPr>
          <w:rFonts w:ascii="Times New Roman" w:hAnsi="Times New Roman"/>
          <w:color w:val="2E74B5"/>
          <w:sz w:val="24"/>
          <w:szCs w:val="24"/>
        </w:rPr>
      </w:pPr>
    </w:p>
    <w:p w:rsidR="005B2098" w:rsidRPr="006557A8" w:rsidRDefault="005B2098">
      <w:pPr>
        <w:jc w:val="center"/>
        <w:rPr>
          <w:rFonts w:ascii="Times New Roman" w:hAnsi="Times New Roman"/>
          <w:color w:val="2E74B5"/>
          <w:sz w:val="24"/>
          <w:szCs w:val="24"/>
        </w:rPr>
      </w:pPr>
      <w:r w:rsidRPr="006557A8">
        <w:rPr>
          <w:rFonts w:ascii="Times New Roman" w:hAnsi="Times New Roman"/>
          <w:color w:val="2E74B5"/>
          <w:sz w:val="24"/>
          <w:szCs w:val="24"/>
        </w:rPr>
        <w:t>CAPO V – L’ORGANO DI REVISIONE</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2</w:t>
      </w:r>
      <w:r w:rsidR="00151FB0">
        <w:rPr>
          <w:rFonts w:ascii="Times New Roman" w:hAnsi="Times New Roman"/>
          <w:b/>
          <w:bCs/>
          <w:sz w:val="24"/>
          <w:szCs w:val="24"/>
        </w:rPr>
        <w:t>2</w:t>
      </w:r>
    </w:p>
    <w:p w:rsidR="005B2098" w:rsidRPr="006E1E36" w:rsidRDefault="005B2098">
      <w:pPr>
        <w:autoSpaceDE w:val="0"/>
        <w:autoSpaceDN w:val="0"/>
        <w:adjustRightInd w:val="0"/>
        <w:jc w:val="center"/>
        <w:rPr>
          <w:rFonts w:ascii="Times New Roman" w:hAnsi="Times New Roman"/>
          <w:bCs/>
          <w:sz w:val="24"/>
          <w:szCs w:val="24"/>
        </w:rPr>
      </w:pPr>
      <w:r w:rsidRPr="006E1E36">
        <w:rPr>
          <w:rFonts w:ascii="Times New Roman" w:hAnsi="Times New Roman"/>
          <w:b/>
          <w:bCs/>
          <w:sz w:val="24"/>
          <w:szCs w:val="24"/>
        </w:rPr>
        <w:t>(Nomina e competenze)</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1. Il Sindaco su proposta della Giunta nomina l’Organo di Revisione in relazione alle norme di legge, costituito da un revisore unico iscritto al Registro dei Revisori Contabili ai sensi del </w:t>
      </w:r>
      <w:proofErr w:type="spellStart"/>
      <w:r w:rsidRPr="006E1E36">
        <w:rPr>
          <w:rFonts w:ascii="Times New Roman" w:hAnsi="Times New Roman"/>
          <w:sz w:val="24"/>
          <w:szCs w:val="24"/>
        </w:rPr>
        <w:t>D.Lgs.</w:t>
      </w:r>
      <w:proofErr w:type="spellEnd"/>
      <w:r w:rsidRPr="006E1E36">
        <w:rPr>
          <w:rFonts w:ascii="Times New Roman" w:hAnsi="Times New Roman"/>
          <w:sz w:val="24"/>
          <w:szCs w:val="24"/>
        </w:rPr>
        <w:t xml:space="preserve"> 27/01/1992 n. 88. L’organo di Revisione svolge le funzioni previste dalle leggi e dai regolamenti che disciplinano tale funzione.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2. L’Organo di Revisione dura in carica per tre anni e, comunque, fino alla ricostituzione dello stesso. Non è revocabile se non per inadempienza ed è rieleggibile una sola volta. È tuttavia possibile una anticipata cessazione dalla carica oltre che per morte o dimissioni e per il verificarsi di una delle ipotesi di incompatibilità previste dal comma successivo, anche per decadenza dall’ufficio in caso di prolungata e ingiustificata inattività. La decadenza, adeguatamente motivata, è dichiarata dal Sindaco del Comune, anche su segnalazione del Consiglio di Amministrazione, dei suoi membri o del Direttore.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lastRenderedPageBreak/>
        <w:t xml:space="preserve">3. Non possono, in ogni caso, essere nominati Revisori dei Conti coloro che si trovano nelle condizioni previste dal 1° comma dell’art. 15 della L. 19.3.1990 n. 55 nonché i Consiglieri comunali, i parenti e gli affini degli Amministratori </w:t>
      </w:r>
      <w:r w:rsidR="001E14E9">
        <w:rPr>
          <w:rFonts w:ascii="Times New Roman" w:hAnsi="Times New Roman"/>
          <w:sz w:val="24"/>
          <w:szCs w:val="24"/>
        </w:rPr>
        <w:t>a</w:t>
      </w:r>
      <w:r w:rsidRPr="006E1E36">
        <w:rPr>
          <w:rFonts w:ascii="Times New Roman" w:hAnsi="Times New Roman"/>
          <w:sz w:val="24"/>
          <w:szCs w:val="24"/>
        </w:rPr>
        <w:t xml:space="preserve">ziendali entro il quarto grado, coloro che sono legati all’Azienda da un rapporto continuativo di prestazione d’opera retribuita, coloro che sono proprietari, comproprietari e soci illimitatamente responsabili, stipendiati o salariati in imprese esercenti lo stesso servizio od in industrie connesse al servizio medesimo o che hanno stabiliti rapporti commerciali o coloro che hanno con l’Azienda stessa liti pendenti.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4. L’Organo di revisione può partecipare alle sedute del Consiglio di </w:t>
      </w:r>
      <w:r w:rsidR="001E14E9">
        <w:rPr>
          <w:rFonts w:ascii="Times New Roman" w:hAnsi="Times New Roman"/>
          <w:sz w:val="24"/>
          <w:szCs w:val="24"/>
        </w:rPr>
        <w:t>A</w:t>
      </w:r>
      <w:r w:rsidRPr="006E1E36">
        <w:rPr>
          <w:rFonts w:ascii="Times New Roman" w:hAnsi="Times New Roman"/>
          <w:sz w:val="24"/>
          <w:szCs w:val="24"/>
        </w:rPr>
        <w:t xml:space="preserve">mministrazione e chiedere l’iscrizione a verbale delle proprie osservazioni o rilievi. Deve partecipare alle sedute nelle quali si discutono il bilancio di previsione e il bilancio consuntivo.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5. L’Organo di Revisione esplica il controllo interno sulla gestione dell’Azienda Speciale, e in particolare: </w:t>
      </w:r>
    </w:p>
    <w:p w:rsidR="005B2098" w:rsidRPr="006E1E36" w:rsidRDefault="00FA653C">
      <w:pPr>
        <w:tabs>
          <w:tab w:val="left" w:pos="426"/>
        </w:tabs>
        <w:rPr>
          <w:rFonts w:ascii="Times New Roman" w:hAnsi="Times New Roman"/>
          <w:sz w:val="24"/>
          <w:szCs w:val="24"/>
        </w:rPr>
      </w:pPr>
      <w:r w:rsidRPr="006E1E36">
        <w:rPr>
          <w:rFonts w:ascii="Times New Roman" w:hAnsi="Times New Roman"/>
          <w:sz w:val="24"/>
          <w:szCs w:val="24"/>
        </w:rPr>
        <w:t xml:space="preserve">a) </w:t>
      </w:r>
      <w:r w:rsidR="001E14E9">
        <w:rPr>
          <w:rFonts w:ascii="Times New Roman" w:hAnsi="Times New Roman"/>
          <w:sz w:val="24"/>
          <w:szCs w:val="24"/>
        </w:rPr>
        <w:t>V</w:t>
      </w:r>
      <w:r w:rsidR="005B2098" w:rsidRPr="006E1E36">
        <w:rPr>
          <w:rFonts w:ascii="Times New Roman" w:hAnsi="Times New Roman"/>
          <w:sz w:val="24"/>
          <w:szCs w:val="24"/>
        </w:rPr>
        <w:t xml:space="preserve">igila sull’osservanza delle leggi, dello Statuto; </w:t>
      </w:r>
    </w:p>
    <w:p w:rsidR="005B2098" w:rsidRPr="006E1E36" w:rsidRDefault="00FA653C">
      <w:pPr>
        <w:tabs>
          <w:tab w:val="left" w:pos="426"/>
        </w:tabs>
        <w:rPr>
          <w:rFonts w:ascii="Times New Roman" w:hAnsi="Times New Roman"/>
          <w:sz w:val="24"/>
          <w:szCs w:val="24"/>
        </w:rPr>
      </w:pPr>
      <w:r w:rsidRPr="006E1E36">
        <w:rPr>
          <w:rFonts w:ascii="Times New Roman" w:hAnsi="Times New Roman"/>
          <w:sz w:val="24"/>
          <w:szCs w:val="24"/>
        </w:rPr>
        <w:t>b)</w:t>
      </w:r>
      <w:r w:rsidR="005B2098" w:rsidRPr="006E1E36">
        <w:rPr>
          <w:rFonts w:ascii="Times New Roman" w:hAnsi="Times New Roman"/>
          <w:sz w:val="24"/>
          <w:szCs w:val="24"/>
        </w:rPr>
        <w:t xml:space="preserve"> </w:t>
      </w:r>
      <w:r w:rsidR="001E14E9">
        <w:rPr>
          <w:rFonts w:ascii="Times New Roman" w:hAnsi="Times New Roman"/>
          <w:sz w:val="24"/>
          <w:szCs w:val="24"/>
        </w:rPr>
        <w:t>V</w:t>
      </w:r>
      <w:r w:rsidR="005B2098" w:rsidRPr="006E1E36">
        <w:rPr>
          <w:rFonts w:ascii="Times New Roman" w:hAnsi="Times New Roman"/>
          <w:sz w:val="24"/>
          <w:szCs w:val="24"/>
        </w:rPr>
        <w:t xml:space="preserve">erifica la regolare tenuta della contabilità e la corrispondenza del bilancio d’esercizio alle risultanze delle scritture contabili;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c</w:t>
      </w:r>
      <w:r w:rsidR="00FA653C" w:rsidRPr="006E1E36">
        <w:rPr>
          <w:rFonts w:ascii="Times New Roman" w:hAnsi="Times New Roman"/>
          <w:sz w:val="24"/>
          <w:szCs w:val="24"/>
        </w:rPr>
        <w:t>)</w:t>
      </w:r>
      <w:r w:rsidRPr="006E1E36">
        <w:rPr>
          <w:rFonts w:ascii="Times New Roman" w:hAnsi="Times New Roman"/>
          <w:sz w:val="24"/>
          <w:szCs w:val="24"/>
        </w:rPr>
        <w:t xml:space="preserve"> </w:t>
      </w:r>
      <w:r w:rsidR="001E14E9">
        <w:rPr>
          <w:rFonts w:ascii="Times New Roman" w:hAnsi="Times New Roman"/>
          <w:sz w:val="24"/>
          <w:szCs w:val="24"/>
        </w:rPr>
        <w:t>E</w:t>
      </w:r>
      <w:r w:rsidRPr="006E1E36">
        <w:rPr>
          <w:rFonts w:ascii="Times New Roman" w:hAnsi="Times New Roman"/>
          <w:sz w:val="24"/>
          <w:szCs w:val="24"/>
        </w:rPr>
        <w:t xml:space="preserve">samina i bilanci economici di previsione annuali e pluriennali ed esprime un proprio parere sugli stessi;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d</w:t>
      </w:r>
      <w:r w:rsidR="00FA653C" w:rsidRPr="006E1E36">
        <w:rPr>
          <w:rFonts w:ascii="Times New Roman" w:hAnsi="Times New Roman"/>
          <w:sz w:val="24"/>
          <w:szCs w:val="24"/>
        </w:rPr>
        <w:t>)</w:t>
      </w:r>
      <w:r w:rsidRPr="006E1E36">
        <w:rPr>
          <w:rFonts w:ascii="Times New Roman" w:hAnsi="Times New Roman"/>
          <w:sz w:val="24"/>
          <w:szCs w:val="24"/>
        </w:rPr>
        <w:t xml:space="preserve"> </w:t>
      </w:r>
      <w:r w:rsidR="001E14E9">
        <w:rPr>
          <w:rFonts w:ascii="Times New Roman" w:hAnsi="Times New Roman"/>
          <w:sz w:val="24"/>
          <w:szCs w:val="24"/>
        </w:rPr>
        <w:t>A</w:t>
      </w:r>
      <w:r w:rsidRPr="006E1E36">
        <w:rPr>
          <w:rFonts w:ascii="Times New Roman" w:hAnsi="Times New Roman"/>
          <w:sz w:val="24"/>
          <w:szCs w:val="24"/>
        </w:rPr>
        <w:t>ccerta ogni trimestre la consistenza di cassa</w:t>
      </w:r>
      <w:r w:rsidR="007552CC">
        <w:rPr>
          <w:rFonts w:ascii="Times New Roman" w:hAnsi="Times New Roman"/>
          <w:sz w:val="24"/>
          <w:szCs w:val="24"/>
        </w:rPr>
        <w:t>.</w:t>
      </w:r>
      <w:r w:rsidRPr="006E1E36">
        <w:rPr>
          <w:rFonts w:ascii="Times New Roman" w:hAnsi="Times New Roman"/>
          <w:sz w:val="24"/>
          <w:szCs w:val="24"/>
        </w:rPr>
        <w:t xml:space="preserv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6. All’Organo di Revisione viene corrisposta una indennità, tenuto conto delle tariffe professionali vigenti, determinata dal Consiglio di Amministrazione. </w:t>
      </w:r>
    </w:p>
    <w:p w:rsidR="00863061" w:rsidRDefault="005B2098" w:rsidP="00001CBE">
      <w:pPr>
        <w:autoSpaceDE w:val="0"/>
        <w:autoSpaceDN w:val="0"/>
        <w:adjustRightInd w:val="0"/>
        <w:rPr>
          <w:rFonts w:ascii="Times New Roman" w:hAnsi="Times New Roman"/>
          <w:sz w:val="24"/>
          <w:szCs w:val="24"/>
        </w:rPr>
      </w:pPr>
      <w:r w:rsidRPr="006E1E36">
        <w:rPr>
          <w:rFonts w:ascii="Times New Roman" w:hAnsi="Times New Roman"/>
          <w:sz w:val="24"/>
          <w:szCs w:val="24"/>
        </w:rPr>
        <w:t>7. Per quanto non richiamato all’Organo di Revisione si applicato le norme di cui agli articoli 52,53,54 e 55 del D.P.R. 902/96</w:t>
      </w:r>
      <w:r w:rsidR="007552CC">
        <w:rPr>
          <w:rFonts w:ascii="Times New Roman" w:hAnsi="Times New Roman"/>
          <w:sz w:val="24"/>
          <w:szCs w:val="24"/>
        </w:rPr>
        <w:t>.</w:t>
      </w:r>
    </w:p>
    <w:p w:rsidR="00001CBE" w:rsidRDefault="00001CBE" w:rsidP="00001CBE">
      <w:pPr>
        <w:autoSpaceDE w:val="0"/>
        <w:autoSpaceDN w:val="0"/>
        <w:adjustRightInd w:val="0"/>
        <w:rPr>
          <w:rFonts w:ascii="Times New Roman" w:hAnsi="Times New Roman"/>
          <w:color w:val="2E74B5"/>
          <w:sz w:val="24"/>
          <w:szCs w:val="24"/>
        </w:rPr>
      </w:pPr>
    </w:p>
    <w:p w:rsidR="005B2098" w:rsidRPr="006557A8" w:rsidRDefault="005B2098">
      <w:pPr>
        <w:autoSpaceDE w:val="0"/>
        <w:autoSpaceDN w:val="0"/>
        <w:adjustRightInd w:val="0"/>
        <w:jc w:val="center"/>
        <w:rPr>
          <w:rFonts w:ascii="Times New Roman" w:hAnsi="Times New Roman"/>
          <w:bCs/>
          <w:color w:val="2E74B5"/>
          <w:sz w:val="24"/>
          <w:szCs w:val="24"/>
        </w:rPr>
      </w:pPr>
      <w:r w:rsidRPr="006557A8">
        <w:rPr>
          <w:rFonts w:ascii="Times New Roman" w:hAnsi="Times New Roman"/>
          <w:color w:val="2E74B5"/>
          <w:sz w:val="24"/>
          <w:szCs w:val="24"/>
        </w:rPr>
        <w:t>CAPO VI – TRATTAMENTO ECONOMICO</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2</w:t>
      </w:r>
      <w:r w:rsidR="00151FB0">
        <w:rPr>
          <w:rFonts w:ascii="Times New Roman" w:hAnsi="Times New Roman"/>
          <w:b/>
          <w:bCs/>
          <w:sz w:val="24"/>
          <w:szCs w:val="24"/>
        </w:rPr>
        <w:t>3</w:t>
      </w:r>
    </w:p>
    <w:p w:rsidR="005B2098" w:rsidRPr="006E1E36" w:rsidRDefault="005B2098">
      <w:pPr>
        <w:autoSpaceDE w:val="0"/>
        <w:autoSpaceDN w:val="0"/>
        <w:adjustRightInd w:val="0"/>
        <w:jc w:val="center"/>
        <w:rPr>
          <w:rFonts w:ascii="Times New Roman" w:hAnsi="Times New Roman"/>
          <w:bCs/>
          <w:sz w:val="24"/>
          <w:szCs w:val="24"/>
        </w:rPr>
      </w:pPr>
      <w:r w:rsidRPr="006E1E36">
        <w:rPr>
          <w:rFonts w:ascii="Times New Roman" w:hAnsi="Times New Roman"/>
          <w:b/>
          <w:bCs/>
          <w:sz w:val="24"/>
          <w:szCs w:val="24"/>
        </w:rPr>
        <w:t>(Trattamento economico)</w:t>
      </w:r>
    </w:p>
    <w:p w:rsidR="0078587A" w:rsidRPr="0078587A" w:rsidRDefault="005B2098" w:rsidP="0078587A">
      <w:pPr>
        <w:spacing w:after="0" w:line="240" w:lineRule="auto"/>
        <w:rPr>
          <w:rFonts w:ascii="Times New Roman" w:hAnsi="Times New Roman"/>
          <w:sz w:val="24"/>
          <w:szCs w:val="24"/>
        </w:rPr>
      </w:pPr>
      <w:r w:rsidRPr="0078587A">
        <w:rPr>
          <w:rFonts w:ascii="Times New Roman" w:hAnsi="Times New Roman"/>
          <w:sz w:val="24"/>
          <w:szCs w:val="24"/>
        </w:rPr>
        <w:t xml:space="preserve">1. </w:t>
      </w:r>
      <w:r w:rsidR="0078587A" w:rsidRPr="0078587A">
        <w:rPr>
          <w:rFonts w:ascii="Times New Roman" w:hAnsi="Times New Roman"/>
          <w:sz w:val="24"/>
          <w:szCs w:val="24"/>
        </w:rPr>
        <w:t xml:space="preserve">Il trattamento economico da praticare al Presidente e ai componenti del Consiglio di </w:t>
      </w:r>
      <w:r w:rsidR="001E14E9">
        <w:rPr>
          <w:rFonts w:ascii="Times New Roman" w:hAnsi="Times New Roman"/>
          <w:sz w:val="24"/>
          <w:szCs w:val="24"/>
        </w:rPr>
        <w:t>A</w:t>
      </w:r>
      <w:r w:rsidR="0078587A" w:rsidRPr="0078587A">
        <w:rPr>
          <w:rFonts w:ascii="Times New Roman" w:hAnsi="Times New Roman"/>
          <w:sz w:val="24"/>
          <w:szCs w:val="24"/>
        </w:rPr>
        <w:t xml:space="preserve">mministrazione, ovvero all’Amministratore </w:t>
      </w:r>
      <w:r w:rsidR="0078587A">
        <w:rPr>
          <w:rFonts w:ascii="Times New Roman" w:hAnsi="Times New Roman"/>
          <w:sz w:val="24"/>
          <w:szCs w:val="24"/>
        </w:rPr>
        <w:t>U</w:t>
      </w:r>
      <w:r w:rsidR="0078587A" w:rsidRPr="0078587A">
        <w:rPr>
          <w:rFonts w:ascii="Times New Roman" w:hAnsi="Times New Roman"/>
          <w:sz w:val="24"/>
          <w:szCs w:val="24"/>
        </w:rPr>
        <w:t xml:space="preserve">nico, è stabilito, nel rispetto delle norme di legge specificamente applicabili, dal Sindaco nell’atto di nomina. </w:t>
      </w:r>
    </w:p>
    <w:p w:rsidR="0078587A" w:rsidRDefault="0078587A">
      <w:pPr>
        <w:tabs>
          <w:tab w:val="left" w:pos="426"/>
        </w:tabs>
        <w:rPr>
          <w:rFonts w:ascii="Times New Roman" w:hAnsi="Times New Roman"/>
          <w:sz w:val="24"/>
          <w:szCs w:val="24"/>
        </w:rPr>
      </w:pP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2. Al Presidente e ai </w:t>
      </w:r>
      <w:r w:rsidR="001E14E9">
        <w:rPr>
          <w:rFonts w:ascii="Times New Roman" w:hAnsi="Times New Roman"/>
          <w:sz w:val="24"/>
          <w:szCs w:val="24"/>
        </w:rPr>
        <w:t>C</w:t>
      </w:r>
      <w:r w:rsidRPr="006E1E36">
        <w:rPr>
          <w:rFonts w:ascii="Times New Roman" w:hAnsi="Times New Roman"/>
          <w:sz w:val="24"/>
          <w:szCs w:val="24"/>
        </w:rPr>
        <w:t>onsiglieri da esso autorizzati che, per ragioni del loro mandato, si rechino fuori dell’ambito territoriale cui si riferiscono le funzioni esercitate, compete il rimborso delle spese effettivamente sostenute</w:t>
      </w:r>
      <w:r w:rsidR="00D1245A">
        <w:rPr>
          <w:rFonts w:ascii="Times New Roman" w:hAnsi="Times New Roman"/>
          <w:sz w:val="24"/>
          <w:szCs w:val="24"/>
        </w:rPr>
        <w:t xml:space="preserve"> con le stesse modalità previste per gli amministratori locali del Comune di Cortina d’Ampezzo</w:t>
      </w:r>
      <w:r w:rsidRPr="006E1E36">
        <w:rPr>
          <w:rFonts w:ascii="Times New Roman" w:hAnsi="Times New Roman"/>
          <w:sz w:val="24"/>
          <w:szCs w:val="24"/>
        </w:rPr>
        <w:t xml:space="preserve">. </w:t>
      </w:r>
    </w:p>
    <w:p w:rsidR="005B2098" w:rsidRPr="006E1E36" w:rsidRDefault="005B2098">
      <w:pPr>
        <w:autoSpaceDE w:val="0"/>
        <w:autoSpaceDN w:val="0"/>
        <w:adjustRightInd w:val="0"/>
        <w:rPr>
          <w:rFonts w:ascii="Times New Roman" w:hAnsi="Times New Roman"/>
          <w:bCs/>
          <w:sz w:val="24"/>
          <w:szCs w:val="24"/>
        </w:rPr>
      </w:pPr>
      <w:r w:rsidRPr="006E1E36">
        <w:rPr>
          <w:rFonts w:ascii="Times New Roman" w:hAnsi="Times New Roman"/>
          <w:sz w:val="24"/>
          <w:szCs w:val="24"/>
        </w:rPr>
        <w:t xml:space="preserve">3. I suddetti emolumenti e rimborsi sono a carico del bilancio </w:t>
      </w:r>
      <w:r w:rsidR="001E14E9">
        <w:rPr>
          <w:rFonts w:ascii="Times New Roman" w:hAnsi="Times New Roman"/>
          <w:sz w:val="24"/>
          <w:szCs w:val="24"/>
        </w:rPr>
        <w:t>a</w:t>
      </w:r>
      <w:r w:rsidRPr="006E1E36">
        <w:rPr>
          <w:rFonts w:ascii="Times New Roman" w:hAnsi="Times New Roman"/>
          <w:sz w:val="24"/>
          <w:szCs w:val="24"/>
        </w:rPr>
        <w:t>ziendale.</w:t>
      </w:r>
    </w:p>
    <w:p w:rsidR="0035795E" w:rsidRDefault="0035795E" w:rsidP="00D42B94">
      <w:pPr>
        <w:autoSpaceDE w:val="0"/>
        <w:autoSpaceDN w:val="0"/>
        <w:adjustRightInd w:val="0"/>
        <w:jc w:val="center"/>
        <w:rPr>
          <w:rFonts w:ascii="Times New Roman" w:hAnsi="Times New Roman"/>
          <w:bCs/>
          <w:color w:val="C45911"/>
          <w:sz w:val="24"/>
          <w:szCs w:val="24"/>
        </w:rPr>
      </w:pPr>
    </w:p>
    <w:p w:rsidR="00001CBE" w:rsidRDefault="00001CBE" w:rsidP="00D42B94">
      <w:pPr>
        <w:autoSpaceDE w:val="0"/>
        <w:autoSpaceDN w:val="0"/>
        <w:adjustRightInd w:val="0"/>
        <w:jc w:val="center"/>
        <w:rPr>
          <w:rFonts w:ascii="Times New Roman" w:hAnsi="Times New Roman"/>
          <w:bCs/>
          <w:color w:val="C45911"/>
          <w:sz w:val="24"/>
          <w:szCs w:val="24"/>
        </w:rPr>
      </w:pPr>
    </w:p>
    <w:p w:rsidR="00001CBE" w:rsidRDefault="00001CBE" w:rsidP="00D42B94">
      <w:pPr>
        <w:autoSpaceDE w:val="0"/>
        <w:autoSpaceDN w:val="0"/>
        <w:adjustRightInd w:val="0"/>
        <w:jc w:val="center"/>
        <w:rPr>
          <w:rFonts w:ascii="Times New Roman" w:hAnsi="Times New Roman"/>
          <w:bCs/>
          <w:color w:val="C45911"/>
          <w:sz w:val="24"/>
          <w:szCs w:val="24"/>
        </w:rPr>
      </w:pPr>
    </w:p>
    <w:p w:rsidR="00001CBE" w:rsidRDefault="00001CBE" w:rsidP="00D42B94">
      <w:pPr>
        <w:autoSpaceDE w:val="0"/>
        <w:autoSpaceDN w:val="0"/>
        <w:adjustRightInd w:val="0"/>
        <w:jc w:val="center"/>
        <w:rPr>
          <w:rFonts w:ascii="Times New Roman" w:hAnsi="Times New Roman"/>
          <w:bCs/>
          <w:color w:val="C45911"/>
          <w:sz w:val="24"/>
          <w:szCs w:val="24"/>
        </w:rPr>
      </w:pPr>
    </w:p>
    <w:p w:rsidR="00001CBE" w:rsidRDefault="00001CBE" w:rsidP="00D42B94">
      <w:pPr>
        <w:autoSpaceDE w:val="0"/>
        <w:autoSpaceDN w:val="0"/>
        <w:adjustRightInd w:val="0"/>
        <w:jc w:val="center"/>
        <w:rPr>
          <w:rFonts w:ascii="Times New Roman" w:hAnsi="Times New Roman"/>
          <w:bCs/>
          <w:color w:val="C45911"/>
          <w:sz w:val="24"/>
          <w:szCs w:val="24"/>
        </w:rPr>
      </w:pPr>
    </w:p>
    <w:p w:rsidR="005B2098" w:rsidRPr="006557A8" w:rsidRDefault="005B2098" w:rsidP="00D42B94">
      <w:pPr>
        <w:autoSpaceDE w:val="0"/>
        <w:autoSpaceDN w:val="0"/>
        <w:adjustRightInd w:val="0"/>
        <w:jc w:val="center"/>
        <w:rPr>
          <w:rFonts w:ascii="Times New Roman" w:hAnsi="Times New Roman"/>
          <w:bCs/>
          <w:color w:val="C45911"/>
          <w:sz w:val="24"/>
          <w:szCs w:val="24"/>
        </w:rPr>
      </w:pPr>
      <w:r w:rsidRPr="006557A8">
        <w:rPr>
          <w:rFonts w:ascii="Times New Roman" w:hAnsi="Times New Roman"/>
          <w:bCs/>
          <w:color w:val="C45911"/>
          <w:sz w:val="24"/>
          <w:szCs w:val="24"/>
        </w:rPr>
        <w:t>TITOLO II - STRUTTURA ORGANIZZATIVA E PERSONALE</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2</w:t>
      </w:r>
      <w:r w:rsidR="00151FB0">
        <w:rPr>
          <w:rFonts w:ascii="Times New Roman" w:hAnsi="Times New Roman"/>
          <w:b/>
          <w:bCs/>
          <w:sz w:val="24"/>
          <w:szCs w:val="24"/>
        </w:rPr>
        <w:t>4</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(Struttura organizzativa)</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1. La struttura organizzativa dell’Azienda e le sue variazioni sono determinate dal Consiglio di Amministrazione</w:t>
      </w:r>
      <w:r w:rsidR="00D42B94" w:rsidRPr="006E1E36">
        <w:rPr>
          <w:rFonts w:ascii="Times New Roman" w:hAnsi="Times New Roman"/>
          <w:sz w:val="24"/>
          <w:szCs w:val="24"/>
        </w:rPr>
        <w:t xml:space="preserve"> ovvero dall’Amministratore Unico</w:t>
      </w:r>
      <w:r w:rsidRPr="006E1E36">
        <w:rPr>
          <w:rFonts w:ascii="Times New Roman" w:hAnsi="Times New Roman"/>
          <w:sz w:val="24"/>
          <w:szCs w:val="24"/>
        </w:rPr>
        <w:t xml:space="preserve">, su proposta del Direttore. Tale struttura definisce le funzioni delle unità organizzative e le mansioni dei loro responsabili. </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2. A tale scopo il Consiglio di </w:t>
      </w:r>
      <w:r w:rsidR="00D42B94" w:rsidRPr="006E1E36">
        <w:rPr>
          <w:rFonts w:ascii="Times New Roman" w:hAnsi="Times New Roman" w:cs="Times New Roman"/>
          <w:sz w:val="24"/>
          <w:szCs w:val="24"/>
        </w:rPr>
        <w:t>A</w:t>
      </w:r>
      <w:r w:rsidRPr="006E1E36">
        <w:rPr>
          <w:rFonts w:ascii="Times New Roman" w:hAnsi="Times New Roman" w:cs="Times New Roman"/>
          <w:sz w:val="24"/>
          <w:szCs w:val="24"/>
        </w:rPr>
        <w:t>mministrazione</w:t>
      </w:r>
      <w:r w:rsidR="00D42B94" w:rsidRPr="006E1E36">
        <w:rPr>
          <w:rFonts w:ascii="Times New Roman" w:hAnsi="Times New Roman" w:cs="Times New Roman"/>
          <w:sz w:val="24"/>
          <w:szCs w:val="24"/>
        </w:rPr>
        <w:t xml:space="preserve"> ovvero l’Amministratore Unico</w:t>
      </w:r>
      <w:r w:rsidRPr="006E1E36">
        <w:rPr>
          <w:rFonts w:ascii="Times New Roman" w:hAnsi="Times New Roman" w:cs="Times New Roman"/>
          <w:sz w:val="24"/>
          <w:szCs w:val="24"/>
        </w:rPr>
        <w:t xml:space="preserve"> adotta gli opportuni regolamenti interni, in particolare per definire: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a</w:t>
      </w:r>
      <w:r w:rsidR="00D42B94" w:rsidRPr="006E1E36">
        <w:rPr>
          <w:rFonts w:ascii="Times New Roman" w:hAnsi="Times New Roman"/>
          <w:sz w:val="24"/>
          <w:szCs w:val="24"/>
        </w:rPr>
        <w:t>)</w:t>
      </w:r>
      <w:r w:rsidRPr="006E1E36">
        <w:rPr>
          <w:rFonts w:ascii="Times New Roman" w:hAnsi="Times New Roman"/>
          <w:sz w:val="24"/>
          <w:szCs w:val="24"/>
        </w:rPr>
        <w:t xml:space="preserve"> l’organizzazione dell’Azienda e il sistema delle responsabilità;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b</w:t>
      </w:r>
      <w:r w:rsidR="00D42B94" w:rsidRPr="006E1E36">
        <w:rPr>
          <w:rFonts w:ascii="Times New Roman" w:hAnsi="Times New Roman"/>
          <w:sz w:val="24"/>
          <w:szCs w:val="24"/>
        </w:rPr>
        <w:t>)</w:t>
      </w:r>
      <w:r w:rsidRPr="006E1E36">
        <w:rPr>
          <w:rFonts w:ascii="Times New Roman" w:hAnsi="Times New Roman"/>
          <w:sz w:val="24"/>
          <w:szCs w:val="24"/>
        </w:rPr>
        <w:t xml:space="preserve"> le modalità di reclutamento del personale;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c</w:t>
      </w:r>
      <w:r w:rsidR="00D42B94" w:rsidRPr="006E1E36">
        <w:rPr>
          <w:rFonts w:ascii="Times New Roman" w:hAnsi="Times New Roman"/>
          <w:sz w:val="24"/>
          <w:szCs w:val="24"/>
        </w:rPr>
        <w:t>)</w:t>
      </w:r>
      <w:r w:rsidRPr="006E1E36">
        <w:rPr>
          <w:rFonts w:ascii="Times New Roman" w:hAnsi="Times New Roman"/>
          <w:sz w:val="24"/>
          <w:szCs w:val="24"/>
        </w:rPr>
        <w:t xml:space="preserve"> il sistema di contabilità;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d</w:t>
      </w:r>
      <w:r w:rsidR="00D42B94" w:rsidRPr="006E1E36">
        <w:rPr>
          <w:rFonts w:ascii="Times New Roman" w:hAnsi="Times New Roman"/>
          <w:sz w:val="24"/>
          <w:szCs w:val="24"/>
        </w:rPr>
        <w:t>)</w:t>
      </w:r>
      <w:r w:rsidRPr="006E1E36">
        <w:rPr>
          <w:rFonts w:ascii="Times New Roman" w:hAnsi="Times New Roman"/>
          <w:sz w:val="24"/>
          <w:szCs w:val="24"/>
        </w:rPr>
        <w:t xml:space="preserve"> ogni altro aspetto che richieda un indirizzo generale di comportamento, fatte salve le competenze del Direttore in materia di gestione del personale. </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2</w:t>
      </w:r>
      <w:r w:rsidR="00151FB0">
        <w:rPr>
          <w:rFonts w:ascii="Times New Roman" w:hAnsi="Times New Roman"/>
          <w:b/>
          <w:bCs/>
          <w:sz w:val="24"/>
          <w:szCs w:val="24"/>
        </w:rPr>
        <w:t>5</w:t>
      </w:r>
    </w:p>
    <w:p w:rsidR="005B2098" w:rsidRPr="00413D86" w:rsidRDefault="005B2098">
      <w:pPr>
        <w:pStyle w:val="Titolo3"/>
        <w:jc w:val="center"/>
        <w:rPr>
          <w:rFonts w:ascii="Times New Roman" w:hAnsi="Times New Roman"/>
          <w:b/>
          <w:bCs/>
        </w:rPr>
      </w:pPr>
      <w:r w:rsidRPr="00413D86">
        <w:rPr>
          <w:rFonts w:ascii="Times New Roman" w:hAnsi="Times New Roman"/>
          <w:b/>
          <w:bCs/>
        </w:rPr>
        <w:t>(Personale)</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1. Ai dipendenti dell’Azienda si applica il trattamento economico e giuridico previsto dal Contratto Collettivo di Lavoro Nazionale individuato dal Consiglio di Amministrazione e l’eventuale </w:t>
      </w:r>
      <w:r w:rsidR="00493930">
        <w:rPr>
          <w:rFonts w:ascii="Times New Roman" w:hAnsi="Times New Roman" w:cs="Times New Roman"/>
          <w:sz w:val="24"/>
          <w:szCs w:val="24"/>
        </w:rPr>
        <w:t>C</w:t>
      </w:r>
      <w:r w:rsidRPr="006E1E36">
        <w:rPr>
          <w:rFonts w:ascii="Times New Roman" w:hAnsi="Times New Roman" w:cs="Times New Roman"/>
          <w:sz w:val="24"/>
          <w:szCs w:val="24"/>
        </w:rPr>
        <w:t xml:space="preserve">ontratto </w:t>
      </w:r>
      <w:r w:rsidR="00493930">
        <w:rPr>
          <w:rFonts w:ascii="Times New Roman" w:hAnsi="Times New Roman" w:cs="Times New Roman"/>
          <w:sz w:val="24"/>
          <w:szCs w:val="24"/>
        </w:rPr>
        <w:t>C</w:t>
      </w:r>
      <w:r w:rsidRPr="006E1E36">
        <w:rPr>
          <w:rFonts w:ascii="Times New Roman" w:hAnsi="Times New Roman" w:cs="Times New Roman"/>
          <w:sz w:val="24"/>
          <w:szCs w:val="24"/>
        </w:rPr>
        <w:t xml:space="preserve">ollettivo Aziendale.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2. L’Azienda applica tutti gli istituti in materia di lavoro dipendente e autonomo previsti dalla vigente normativa in base a criteri di efficacia, efficienza e partecipazione nel rispetto dei diritti dei lavoratori.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3. L’Azienda può esercitare le proprie funzioni anche con personale comandato dal Comune o da altri enti pubblici e privati con rapporti regolati mediante appositi protocolli, fatta salva la legislazione vigente in materia.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4. I criteri generali relativi ai requisiti per l’assunzione del personale e le modalità di selezione sono determinati con regolamento interno approvato dal Consiglio di Amministrazione</w:t>
      </w:r>
      <w:r w:rsidR="00D42B94" w:rsidRPr="006E1E36">
        <w:rPr>
          <w:rFonts w:ascii="Times New Roman" w:hAnsi="Times New Roman"/>
          <w:sz w:val="24"/>
          <w:szCs w:val="24"/>
        </w:rPr>
        <w:t xml:space="preserve"> ovvero dall’Amministratore Unico</w:t>
      </w:r>
      <w:r w:rsidRPr="006E1E36">
        <w:rPr>
          <w:rFonts w:ascii="Times New Roman" w:hAnsi="Times New Roman"/>
          <w:sz w:val="24"/>
          <w:szCs w:val="24"/>
        </w:rPr>
        <w:t xml:space="preserve">, nel rispetto della legge, tenuto conto dei principi di proporzionalità, parità di trattamento, professionalità e pari opportunità.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5. La selezione e ogni ulteriore atto gestionale del personale rientrano tra le competenze del Direttore dell’Azienda. </w:t>
      </w:r>
    </w:p>
    <w:p w:rsidR="005B2098" w:rsidRPr="006E1E36" w:rsidRDefault="005B2098">
      <w:pPr>
        <w:tabs>
          <w:tab w:val="left" w:pos="426"/>
        </w:tabs>
        <w:rPr>
          <w:rFonts w:ascii="Times New Roman" w:hAnsi="Times New Roman"/>
          <w:sz w:val="24"/>
          <w:szCs w:val="24"/>
        </w:rPr>
      </w:pPr>
      <w:r w:rsidRPr="00B42C5B">
        <w:rPr>
          <w:rFonts w:ascii="Times New Roman" w:hAnsi="Times New Roman"/>
          <w:sz w:val="24"/>
          <w:szCs w:val="24"/>
        </w:rPr>
        <w:t xml:space="preserve">6. All’atto dell’istituzione dell’Azienda il Comune provvederà a trasferire il personale comunale impiegato presso la </w:t>
      </w:r>
      <w:r w:rsidR="00493930">
        <w:rPr>
          <w:rFonts w:ascii="Times New Roman" w:hAnsi="Times New Roman"/>
          <w:sz w:val="24"/>
          <w:szCs w:val="24"/>
        </w:rPr>
        <w:t>C</w:t>
      </w:r>
      <w:r w:rsidRPr="00B42C5B">
        <w:rPr>
          <w:rFonts w:ascii="Times New Roman" w:hAnsi="Times New Roman"/>
          <w:sz w:val="24"/>
          <w:szCs w:val="24"/>
        </w:rPr>
        <w:t>asa di Riposo ed annesso Centro Diurno garantendo allo stesso tutti i diritti acquisiti e maturati da dipendente pubblico alla data del trasferimento. Il personale sarà inquadrato nelle posizioni organizzative precedentemente ricoperte secondo criteri di funzionalità e flessibilità operativa.</w:t>
      </w:r>
      <w:r w:rsidR="00FD4943" w:rsidRPr="00B42C5B">
        <w:rPr>
          <w:rFonts w:ascii="Times New Roman" w:hAnsi="Times New Roman"/>
          <w:sz w:val="24"/>
          <w:szCs w:val="24"/>
        </w:rPr>
        <w:t xml:space="preserve"> Potrà altresì procedersi all’assegnazione dello stesso mediante l’istituto del distacco o comando.</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7. L'Azienda valorizza lo sviluppo e la formazione professionale dei suoi dipendenti come condizione essenziale di efficacia della propria azione.</w:t>
      </w:r>
    </w:p>
    <w:p w:rsidR="005B2098" w:rsidRPr="006E1E36" w:rsidRDefault="005B2098">
      <w:pPr>
        <w:autoSpaceDE w:val="0"/>
        <w:autoSpaceDN w:val="0"/>
        <w:adjustRightInd w:val="0"/>
        <w:rPr>
          <w:rFonts w:ascii="Times New Roman" w:hAnsi="Times New Roman"/>
          <w:b/>
          <w:bCs/>
          <w:sz w:val="24"/>
          <w:szCs w:val="24"/>
        </w:rPr>
      </w:pPr>
      <w:r w:rsidRPr="006E1E36">
        <w:rPr>
          <w:rFonts w:ascii="Times New Roman" w:hAnsi="Times New Roman"/>
          <w:sz w:val="24"/>
          <w:szCs w:val="24"/>
        </w:rPr>
        <w:lastRenderedPageBreak/>
        <w:t>8. Situazioni di svantaggio personale, familiare e sociale dei dipendenti saranno oggetto di particolare attenzione compatibilmente con le esigenze di organizzazione del lavoro. Gli orari di lavoro tengono conto della necessità di funzionalità organizzativa, rispondenza alle esigenze dei destinatari dei servizi e salvaguardia della qualità del lavoro.</w:t>
      </w:r>
    </w:p>
    <w:p w:rsidR="006C5C8A" w:rsidRDefault="006C5C8A" w:rsidP="00D42B94">
      <w:pPr>
        <w:autoSpaceDE w:val="0"/>
        <w:autoSpaceDN w:val="0"/>
        <w:adjustRightInd w:val="0"/>
        <w:jc w:val="center"/>
        <w:rPr>
          <w:rFonts w:ascii="Times New Roman" w:hAnsi="Times New Roman"/>
          <w:b/>
          <w:bCs/>
          <w:sz w:val="24"/>
          <w:szCs w:val="24"/>
        </w:rPr>
      </w:pPr>
    </w:p>
    <w:p w:rsidR="00D42B94" w:rsidRPr="006E1E36" w:rsidRDefault="005B2098" w:rsidP="00D42B94">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2</w:t>
      </w:r>
      <w:r w:rsidR="00151FB0">
        <w:rPr>
          <w:rFonts w:ascii="Times New Roman" w:hAnsi="Times New Roman"/>
          <w:b/>
          <w:bCs/>
          <w:sz w:val="24"/>
          <w:szCs w:val="24"/>
        </w:rPr>
        <w:t>6</w:t>
      </w:r>
    </w:p>
    <w:p w:rsidR="005B2098" w:rsidRPr="00285D64" w:rsidRDefault="005B2098" w:rsidP="00D42B94">
      <w:pPr>
        <w:autoSpaceDE w:val="0"/>
        <w:autoSpaceDN w:val="0"/>
        <w:adjustRightInd w:val="0"/>
        <w:jc w:val="center"/>
        <w:rPr>
          <w:rFonts w:ascii="Times New Roman" w:hAnsi="Times New Roman"/>
          <w:b/>
          <w:sz w:val="24"/>
          <w:szCs w:val="24"/>
        </w:rPr>
      </w:pPr>
      <w:r w:rsidRPr="00285D64">
        <w:rPr>
          <w:rFonts w:ascii="Times New Roman" w:hAnsi="Times New Roman"/>
          <w:b/>
          <w:bCs/>
          <w:sz w:val="24"/>
          <w:szCs w:val="24"/>
        </w:rPr>
        <w:t>(Poteri di delega)</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1. Ferma restando la responsabilità complessiva della gestione </w:t>
      </w:r>
      <w:r w:rsidR="007552CC">
        <w:rPr>
          <w:rFonts w:ascii="Times New Roman" w:hAnsi="Times New Roman"/>
          <w:sz w:val="24"/>
          <w:szCs w:val="24"/>
        </w:rPr>
        <w:t>a</w:t>
      </w:r>
      <w:r w:rsidRPr="006E1E36">
        <w:rPr>
          <w:rFonts w:ascii="Times New Roman" w:hAnsi="Times New Roman"/>
          <w:sz w:val="24"/>
          <w:szCs w:val="24"/>
        </w:rPr>
        <w:t>ziendale in capo al Direttore, questi, nell’ambito del quadro organizzativo disposto dal Consiglio di Amministrazione</w:t>
      </w:r>
      <w:r w:rsidR="00D42B94" w:rsidRPr="006E1E36">
        <w:rPr>
          <w:rFonts w:ascii="Times New Roman" w:hAnsi="Times New Roman"/>
          <w:sz w:val="24"/>
          <w:szCs w:val="24"/>
        </w:rPr>
        <w:t xml:space="preserve"> ovvero dall’Amministratore Unico</w:t>
      </w:r>
      <w:r w:rsidRPr="006E1E36">
        <w:rPr>
          <w:rFonts w:ascii="Times New Roman" w:hAnsi="Times New Roman"/>
          <w:sz w:val="24"/>
          <w:szCs w:val="24"/>
        </w:rPr>
        <w:t xml:space="preserve">, può delegare a dipendenti dell’Azienda con comprovata esperienza il coordinamento di articolazioni </w:t>
      </w:r>
      <w:r w:rsidR="00493930">
        <w:rPr>
          <w:rFonts w:ascii="Times New Roman" w:hAnsi="Times New Roman"/>
          <w:sz w:val="24"/>
          <w:szCs w:val="24"/>
        </w:rPr>
        <w:t>a</w:t>
      </w:r>
      <w:r w:rsidRPr="006E1E36">
        <w:rPr>
          <w:rFonts w:ascii="Times New Roman" w:hAnsi="Times New Roman"/>
          <w:sz w:val="24"/>
          <w:szCs w:val="24"/>
        </w:rPr>
        <w:t xml:space="preserve">ziendali anche con rilevanza esterna, nelle forme che ne garantiscano l’opponibilità ai terzi. </w:t>
      </w:r>
    </w:p>
    <w:p w:rsidR="0035795E"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2. L’atto di delega che contiene la precisa indicazione delle funzioni </w:t>
      </w:r>
      <w:r w:rsidR="007552CC">
        <w:rPr>
          <w:rFonts w:ascii="Times New Roman" w:hAnsi="Times New Roman" w:cs="Times New Roman"/>
          <w:sz w:val="24"/>
          <w:szCs w:val="24"/>
        </w:rPr>
        <w:t>a</w:t>
      </w:r>
      <w:r w:rsidRPr="006E1E36">
        <w:rPr>
          <w:rFonts w:ascii="Times New Roman" w:hAnsi="Times New Roman" w:cs="Times New Roman"/>
          <w:sz w:val="24"/>
          <w:szCs w:val="24"/>
        </w:rPr>
        <w:t xml:space="preserve">ziendali di cui viene delegata la </w:t>
      </w:r>
      <w:r w:rsidR="00493930">
        <w:rPr>
          <w:rFonts w:ascii="Times New Roman" w:hAnsi="Times New Roman" w:cs="Times New Roman"/>
          <w:sz w:val="24"/>
          <w:szCs w:val="24"/>
        </w:rPr>
        <w:t>D</w:t>
      </w:r>
      <w:r w:rsidRPr="006E1E36">
        <w:rPr>
          <w:rFonts w:ascii="Times New Roman" w:hAnsi="Times New Roman" w:cs="Times New Roman"/>
          <w:sz w:val="24"/>
          <w:szCs w:val="24"/>
        </w:rPr>
        <w:t xml:space="preserve">irezione, è comunicata al Consiglio di </w:t>
      </w:r>
      <w:r w:rsidR="007552CC">
        <w:rPr>
          <w:rFonts w:ascii="Times New Roman" w:hAnsi="Times New Roman" w:cs="Times New Roman"/>
          <w:sz w:val="24"/>
          <w:szCs w:val="24"/>
        </w:rPr>
        <w:t>A</w:t>
      </w:r>
      <w:r w:rsidRPr="006E1E36">
        <w:rPr>
          <w:rFonts w:ascii="Times New Roman" w:hAnsi="Times New Roman" w:cs="Times New Roman"/>
          <w:sz w:val="24"/>
          <w:szCs w:val="24"/>
        </w:rPr>
        <w:t>mministrazione</w:t>
      </w:r>
      <w:r w:rsidR="00D42B94" w:rsidRPr="006E1E36">
        <w:rPr>
          <w:rFonts w:ascii="Times New Roman" w:hAnsi="Times New Roman" w:cs="Times New Roman"/>
          <w:sz w:val="24"/>
          <w:szCs w:val="24"/>
        </w:rPr>
        <w:t xml:space="preserve"> ovvero all’Amministratore Unico</w:t>
      </w:r>
      <w:r w:rsidRPr="006E1E36">
        <w:rPr>
          <w:rFonts w:ascii="Times New Roman" w:hAnsi="Times New Roman" w:cs="Times New Roman"/>
          <w:sz w:val="24"/>
          <w:szCs w:val="24"/>
        </w:rPr>
        <w:t xml:space="preserve"> che ne prende atto. </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2</w:t>
      </w:r>
      <w:r w:rsidR="00151FB0">
        <w:rPr>
          <w:rFonts w:ascii="Times New Roman" w:hAnsi="Times New Roman"/>
          <w:b/>
          <w:bCs/>
          <w:sz w:val="24"/>
          <w:szCs w:val="24"/>
        </w:rPr>
        <w:t>7</w:t>
      </w:r>
    </w:p>
    <w:p w:rsidR="005B2098" w:rsidRPr="006E1E36" w:rsidRDefault="005B2098">
      <w:pPr>
        <w:jc w:val="center"/>
        <w:rPr>
          <w:rFonts w:ascii="Times New Roman" w:hAnsi="Times New Roman"/>
          <w:b/>
          <w:sz w:val="24"/>
          <w:szCs w:val="24"/>
        </w:rPr>
      </w:pPr>
      <w:r w:rsidRPr="006E1E36">
        <w:rPr>
          <w:rFonts w:ascii="Times New Roman" w:hAnsi="Times New Roman"/>
          <w:b/>
          <w:bCs/>
          <w:sz w:val="24"/>
          <w:szCs w:val="24"/>
        </w:rPr>
        <w:t>(Trasparenza)</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1. L’Azienda garantisce la trasparenza della propria azione e individua nel sito internet lo strumento più funzionale per dare attuazione a questo obiettivo. </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2. Nel rispetto delle norme sul trattamento dei dati di cui al d.lgs. 196/2003, sul sito internet aziendale o in apposita sezione del sito internet del Comune dedicato all’Azienda vengono pubblicati i documenti previsti dal D.</w:t>
      </w:r>
      <w:r w:rsidR="006C5C8A">
        <w:rPr>
          <w:rFonts w:ascii="Times New Roman" w:hAnsi="Times New Roman" w:cs="Times New Roman"/>
          <w:sz w:val="24"/>
          <w:szCs w:val="24"/>
        </w:rPr>
        <w:t>l</w:t>
      </w:r>
      <w:r w:rsidRPr="006E1E36">
        <w:rPr>
          <w:rFonts w:ascii="Times New Roman" w:hAnsi="Times New Roman" w:cs="Times New Roman"/>
          <w:sz w:val="24"/>
          <w:szCs w:val="24"/>
        </w:rPr>
        <w:t xml:space="preserve">gs. 33/2013 o da successive disposizioni legislative che dovessero intervenire sugli obblighi di trasparenza applicabili alle Aziende speciali. </w:t>
      </w:r>
    </w:p>
    <w:p w:rsidR="005B2098" w:rsidRPr="006E1E36" w:rsidRDefault="005B2098">
      <w:pPr>
        <w:rPr>
          <w:rFonts w:ascii="Times New Roman" w:hAnsi="Times New Roman"/>
          <w:sz w:val="24"/>
          <w:szCs w:val="24"/>
        </w:rPr>
      </w:pPr>
      <w:r w:rsidRPr="006E1E36">
        <w:rPr>
          <w:rFonts w:ascii="Times New Roman" w:hAnsi="Times New Roman"/>
          <w:sz w:val="24"/>
          <w:szCs w:val="24"/>
        </w:rPr>
        <w:t>3. A tale scopo gli amministratori, i dirigenti, i consulenti e il personale interessato rilasciano, al momento dell’incarico o dell’assunzione, apposita autorizzazione</w:t>
      </w:r>
      <w:r w:rsidR="007552CC">
        <w:rPr>
          <w:rFonts w:ascii="Times New Roman" w:hAnsi="Times New Roman"/>
          <w:sz w:val="24"/>
          <w:szCs w:val="24"/>
        </w:rPr>
        <w:t>.</w:t>
      </w:r>
    </w:p>
    <w:p w:rsidR="00285D64" w:rsidRDefault="00285D64">
      <w:pPr>
        <w:autoSpaceDE w:val="0"/>
        <w:autoSpaceDN w:val="0"/>
        <w:adjustRightInd w:val="0"/>
        <w:jc w:val="center"/>
        <w:rPr>
          <w:rFonts w:ascii="Times New Roman" w:hAnsi="Times New Roman"/>
          <w:bCs/>
          <w:color w:val="C45911"/>
          <w:sz w:val="24"/>
          <w:szCs w:val="24"/>
        </w:rPr>
      </w:pPr>
    </w:p>
    <w:p w:rsidR="005B2098" w:rsidRPr="006557A8" w:rsidRDefault="005B2098">
      <w:pPr>
        <w:autoSpaceDE w:val="0"/>
        <w:autoSpaceDN w:val="0"/>
        <w:adjustRightInd w:val="0"/>
        <w:jc w:val="center"/>
        <w:rPr>
          <w:rFonts w:ascii="Times New Roman" w:hAnsi="Times New Roman"/>
          <w:b/>
          <w:bCs/>
          <w:color w:val="C45911"/>
          <w:sz w:val="24"/>
          <w:szCs w:val="24"/>
        </w:rPr>
      </w:pPr>
      <w:r w:rsidRPr="006557A8">
        <w:rPr>
          <w:rFonts w:ascii="Times New Roman" w:hAnsi="Times New Roman"/>
          <w:bCs/>
          <w:color w:val="C45911"/>
          <w:sz w:val="24"/>
          <w:szCs w:val="24"/>
        </w:rPr>
        <w:t xml:space="preserve">TITOLO III - </w:t>
      </w:r>
      <w:r w:rsidRPr="006557A8">
        <w:rPr>
          <w:rFonts w:ascii="Times New Roman" w:hAnsi="Times New Roman"/>
          <w:color w:val="C45911"/>
          <w:sz w:val="24"/>
          <w:szCs w:val="24"/>
        </w:rPr>
        <w:t>GESTIONE ECONOMICA E FINANZIARIA</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2</w:t>
      </w:r>
      <w:r w:rsidR="00151FB0">
        <w:rPr>
          <w:rFonts w:ascii="Times New Roman" w:hAnsi="Times New Roman"/>
          <w:b/>
          <w:bCs/>
          <w:sz w:val="24"/>
          <w:szCs w:val="24"/>
        </w:rPr>
        <w:t>8</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(Gestione Economico e finanziaria)</w:t>
      </w:r>
    </w:p>
    <w:p w:rsidR="005B2098" w:rsidRPr="006E1E36" w:rsidRDefault="005B2098">
      <w:pPr>
        <w:autoSpaceDE w:val="0"/>
        <w:autoSpaceDN w:val="0"/>
        <w:adjustRightInd w:val="0"/>
        <w:rPr>
          <w:rFonts w:ascii="Times New Roman" w:hAnsi="Times New Roman"/>
          <w:b/>
          <w:bCs/>
          <w:sz w:val="24"/>
          <w:szCs w:val="24"/>
        </w:rPr>
      </w:pPr>
      <w:r w:rsidRPr="006E1E36">
        <w:rPr>
          <w:rFonts w:ascii="Times New Roman" w:hAnsi="Times New Roman"/>
          <w:sz w:val="24"/>
          <w:szCs w:val="24"/>
        </w:rPr>
        <w:t>1. L’Azienda informa la sua attività a criteri di efficacia, efficienza ed economicità ed ha l’obbligo del pareggio di bilancio da perseguire attraverso l’equilibrio dei costi e dei ricavi, compresi i trasferimenti.</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2</w:t>
      </w:r>
      <w:r w:rsidR="00151FB0">
        <w:rPr>
          <w:rFonts w:ascii="Times New Roman" w:hAnsi="Times New Roman"/>
          <w:b/>
          <w:bCs/>
          <w:sz w:val="24"/>
          <w:szCs w:val="24"/>
        </w:rPr>
        <w:t>9</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(Patrimonio dell’Azienda)</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1. Il patrimonio dell’Azienda comprende i beni immobili e mobili e i fondi liquidi assegnati in dotazione dal Comune all’atto della costituzione dell’Azienda o successivamente, nonché i beni immobili o mobili acquisiti dall’Azienda con mezzi finanziari propri o con mutui assunti direttamente ovvero ad essa conferiti tramite donazioni od altri atti di liberalità da parte di soggetti terzi.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lastRenderedPageBreak/>
        <w:t xml:space="preserve">2. I beni conferiti sono valutati a norma di legge sulla base di una perizia e secondo la prassi più cautelativa. Quelli conferiti in proprietà sono iscritti nel libro dei cespiti dell’Azienda e, a suo nome, presso i pubblici registri mobiliari ed immobiliari. </w:t>
      </w:r>
    </w:p>
    <w:p w:rsidR="005B2098" w:rsidRPr="006E1E36" w:rsidRDefault="005B2098">
      <w:pPr>
        <w:autoSpaceDE w:val="0"/>
        <w:autoSpaceDN w:val="0"/>
        <w:adjustRightInd w:val="0"/>
        <w:rPr>
          <w:rFonts w:ascii="Times New Roman" w:hAnsi="Times New Roman"/>
          <w:b/>
          <w:bCs/>
          <w:sz w:val="24"/>
          <w:szCs w:val="24"/>
        </w:rPr>
      </w:pPr>
      <w:r w:rsidRPr="006E1E36">
        <w:rPr>
          <w:rFonts w:ascii="Times New Roman" w:hAnsi="Times New Roman"/>
          <w:sz w:val="24"/>
          <w:szCs w:val="24"/>
        </w:rPr>
        <w:t>3. Il Direttore é consegnatario dei beni del Comune assegnati o conferiti in uso o concessione all’Azienda</w:t>
      </w:r>
      <w:r w:rsidR="00D42B94" w:rsidRPr="006E1E36">
        <w:rPr>
          <w:rFonts w:ascii="Times New Roman" w:hAnsi="Times New Roman"/>
          <w:sz w:val="24"/>
          <w:szCs w:val="24"/>
        </w:rPr>
        <w:t>.</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 xml:space="preserve">ART. </w:t>
      </w:r>
      <w:r w:rsidR="00151FB0">
        <w:rPr>
          <w:rFonts w:ascii="Times New Roman" w:hAnsi="Times New Roman"/>
          <w:b/>
          <w:bCs/>
          <w:sz w:val="24"/>
          <w:szCs w:val="24"/>
        </w:rPr>
        <w:t>30</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(Finanziamento degli investimenti)</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1. Per il finanziamento degli investimenti previsti l’Azienda provvede, nell’ordine: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a</w:t>
      </w:r>
      <w:r w:rsidR="00D42B94" w:rsidRPr="006E1E36">
        <w:rPr>
          <w:rFonts w:ascii="Times New Roman" w:hAnsi="Times New Roman"/>
          <w:sz w:val="24"/>
          <w:szCs w:val="24"/>
        </w:rPr>
        <w:t>)</w:t>
      </w:r>
      <w:r w:rsidRPr="006E1E36">
        <w:rPr>
          <w:rFonts w:ascii="Times New Roman" w:hAnsi="Times New Roman"/>
          <w:sz w:val="24"/>
          <w:szCs w:val="24"/>
        </w:rPr>
        <w:t xml:space="preserve"> con fondi accantonati;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b</w:t>
      </w:r>
      <w:r w:rsidR="00D42B94" w:rsidRPr="006E1E36">
        <w:rPr>
          <w:rFonts w:ascii="Times New Roman" w:hAnsi="Times New Roman"/>
          <w:sz w:val="24"/>
          <w:szCs w:val="24"/>
        </w:rPr>
        <w:t>)</w:t>
      </w:r>
      <w:r w:rsidRPr="006E1E36">
        <w:rPr>
          <w:rFonts w:ascii="Times New Roman" w:hAnsi="Times New Roman"/>
          <w:sz w:val="24"/>
          <w:szCs w:val="24"/>
        </w:rPr>
        <w:t xml:space="preserve"> con altre forme di autofinanziamento;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c</w:t>
      </w:r>
      <w:r w:rsidR="00D42B94" w:rsidRPr="006E1E36">
        <w:rPr>
          <w:rFonts w:ascii="Times New Roman" w:hAnsi="Times New Roman"/>
          <w:sz w:val="24"/>
          <w:szCs w:val="24"/>
        </w:rPr>
        <w:t>)</w:t>
      </w:r>
      <w:r w:rsidRPr="006E1E36">
        <w:rPr>
          <w:rFonts w:ascii="Times New Roman" w:hAnsi="Times New Roman"/>
          <w:sz w:val="24"/>
          <w:szCs w:val="24"/>
        </w:rPr>
        <w:t xml:space="preserve"> con contributi in conto capitale dell’Unione Europea, dello Stato, della Regione, di altri enti pubblici e di ogni altro organismo internazionale;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d</w:t>
      </w:r>
      <w:r w:rsidR="00D42B94" w:rsidRPr="006E1E36">
        <w:rPr>
          <w:rFonts w:ascii="Times New Roman" w:hAnsi="Times New Roman"/>
          <w:sz w:val="24"/>
          <w:szCs w:val="24"/>
        </w:rPr>
        <w:t>)</w:t>
      </w:r>
      <w:r w:rsidRPr="006E1E36">
        <w:rPr>
          <w:rFonts w:ascii="Times New Roman" w:hAnsi="Times New Roman"/>
          <w:sz w:val="24"/>
          <w:szCs w:val="24"/>
        </w:rPr>
        <w:t xml:space="preserve"> con eventuali contributi, donazioni e lasciti in genere di privati ed utenti;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e</w:t>
      </w:r>
      <w:r w:rsidR="00D42B94" w:rsidRPr="006E1E36">
        <w:rPr>
          <w:rFonts w:ascii="Times New Roman" w:hAnsi="Times New Roman"/>
          <w:sz w:val="24"/>
          <w:szCs w:val="24"/>
        </w:rPr>
        <w:t>)</w:t>
      </w:r>
      <w:r w:rsidRPr="006E1E36">
        <w:rPr>
          <w:rFonts w:ascii="Times New Roman" w:hAnsi="Times New Roman"/>
          <w:sz w:val="24"/>
          <w:szCs w:val="24"/>
        </w:rPr>
        <w:t xml:space="preserve"> con l’incremento dei fondi di dotazione conferiti dal Comune; </w:t>
      </w:r>
    </w:p>
    <w:p w:rsidR="005B2098" w:rsidRPr="006E1E36" w:rsidRDefault="005B2098">
      <w:pPr>
        <w:autoSpaceDE w:val="0"/>
        <w:autoSpaceDN w:val="0"/>
        <w:adjustRightInd w:val="0"/>
        <w:rPr>
          <w:rFonts w:ascii="Times New Roman" w:hAnsi="Times New Roman"/>
          <w:b/>
          <w:bCs/>
          <w:sz w:val="24"/>
          <w:szCs w:val="24"/>
        </w:rPr>
      </w:pPr>
      <w:r w:rsidRPr="006E1E36">
        <w:rPr>
          <w:rFonts w:ascii="Times New Roman" w:hAnsi="Times New Roman"/>
          <w:sz w:val="24"/>
          <w:szCs w:val="24"/>
        </w:rPr>
        <w:t>f</w:t>
      </w:r>
      <w:r w:rsidR="00D42B94" w:rsidRPr="006E1E36">
        <w:rPr>
          <w:rFonts w:ascii="Times New Roman" w:hAnsi="Times New Roman"/>
          <w:sz w:val="24"/>
          <w:szCs w:val="24"/>
        </w:rPr>
        <w:t>)</w:t>
      </w:r>
      <w:r w:rsidRPr="006E1E36">
        <w:rPr>
          <w:rFonts w:ascii="Times New Roman" w:hAnsi="Times New Roman"/>
          <w:sz w:val="24"/>
          <w:szCs w:val="24"/>
        </w:rPr>
        <w:t xml:space="preserve"> con mutui.</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3</w:t>
      </w:r>
      <w:r w:rsidR="00151FB0">
        <w:rPr>
          <w:rFonts w:ascii="Times New Roman" w:hAnsi="Times New Roman"/>
          <w:b/>
          <w:bCs/>
          <w:sz w:val="24"/>
          <w:szCs w:val="24"/>
        </w:rPr>
        <w:t>1</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(Copertura dei costi sociali)</w:t>
      </w:r>
    </w:p>
    <w:p w:rsidR="00413D86" w:rsidRDefault="005B2098" w:rsidP="00285D64">
      <w:pPr>
        <w:autoSpaceDE w:val="0"/>
        <w:autoSpaceDN w:val="0"/>
        <w:adjustRightInd w:val="0"/>
        <w:rPr>
          <w:rFonts w:ascii="Times New Roman" w:hAnsi="Times New Roman"/>
          <w:b/>
          <w:bCs/>
          <w:sz w:val="24"/>
          <w:szCs w:val="24"/>
        </w:rPr>
      </w:pPr>
      <w:r w:rsidRPr="006E1E36">
        <w:rPr>
          <w:rFonts w:ascii="Times New Roman" w:hAnsi="Times New Roman"/>
          <w:sz w:val="24"/>
          <w:szCs w:val="24"/>
        </w:rPr>
        <w:t>1. Qualora il Comune, per ragioni di carattere sociale, disponga che l’Azienda effettui servizi o svolga attività senza il completo recupero dei relativi costi, assume a proprio carico i relativi oneri e trasferisce all’Azienda le risorse necessarie come indicato nel</w:t>
      </w:r>
      <w:r w:rsidR="00A85712" w:rsidRPr="006E1E36">
        <w:rPr>
          <w:rFonts w:ascii="Times New Roman" w:hAnsi="Times New Roman"/>
          <w:sz w:val="24"/>
          <w:szCs w:val="24"/>
        </w:rPr>
        <w:t xml:space="preserve"> titolo II della parte prima “Principi generali”</w:t>
      </w:r>
      <w:r w:rsidRPr="006E1E36">
        <w:rPr>
          <w:rFonts w:ascii="Times New Roman" w:hAnsi="Times New Roman"/>
          <w:sz w:val="24"/>
          <w:szCs w:val="24"/>
        </w:rPr>
        <w:t>.</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3</w:t>
      </w:r>
      <w:r w:rsidR="00151FB0">
        <w:rPr>
          <w:rFonts w:ascii="Times New Roman" w:hAnsi="Times New Roman"/>
          <w:b/>
          <w:bCs/>
          <w:sz w:val="24"/>
          <w:szCs w:val="24"/>
        </w:rPr>
        <w:t>2</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(Piano programma e bilancio pluriennale)</w:t>
      </w:r>
    </w:p>
    <w:p w:rsidR="005B2098" w:rsidRPr="006E1E36" w:rsidRDefault="005B2098">
      <w:pPr>
        <w:autoSpaceDE w:val="0"/>
        <w:autoSpaceDN w:val="0"/>
        <w:adjustRightInd w:val="0"/>
        <w:rPr>
          <w:rFonts w:ascii="Times New Roman" w:hAnsi="Times New Roman"/>
          <w:sz w:val="24"/>
          <w:szCs w:val="24"/>
        </w:rPr>
      </w:pPr>
      <w:r w:rsidRPr="006E1E36">
        <w:rPr>
          <w:rFonts w:ascii="Times New Roman" w:hAnsi="Times New Roman"/>
          <w:sz w:val="24"/>
          <w:szCs w:val="24"/>
        </w:rPr>
        <w:t>1. Nel rispetto degli indirizzi generali stabiliti dal Consiglio Comunale, l’Azienda pianifica la propria attività elaborando un Piano Programma e un Bilancio Pluriennale.</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2. Il Piano-</w:t>
      </w:r>
      <w:r w:rsidR="00493930">
        <w:rPr>
          <w:rFonts w:ascii="Times New Roman" w:hAnsi="Times New Roman"/>
          <w:sz w:val="24"/>
          <w:szCs w:val="24"/>
        </w:rPr>
        <w:t>P</w:t>
      </w:r>
      <w:r w:rsidRPr="006E1E36">
        <w:rPr>
          <w:rFonts w:ascii="Times New Roman" w:hAnsi="Times New Roman"/>
          <w:sz w:val="24"/>
          <w:szCs w:val="24"/>
        </w:rPr>
        <w:t>rogramma contiene le linee generali di sviluppo e funzionamento dell’Azienda, con particolare riguardo alle scelte organizzative, di politiche di personale e di investimento per il miglioramento dei servizi resi all’utenza nel rispetto della legislazione comunitaria, nazionale e regionale e degli standard di qualità previsti nei contratti di servizio.</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3</w:t>
      </w:r>
      <w:r w:rsidR="00151FB0">
        <w:rPr>
          <w:rFonts w:ascii="Times New Roman" w:hAnsi="Times New Roman"/>
          <w:b/>
          <w:bCs/>
          <w:sz w:val="24"/>
          <w:szCs w:val="24"/>
        </w:rPr>
        <w:t>3</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(Budget annuale)</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1. L’esercizio coincide con l’anno finanziario. Il bilancio annuale, approvato dal Consiglio </w:t>
      </w:r>
      <w:r w:rsidR="00726137">
        <w:rPr>
          <w:rFonts w:ascii="Times New Roman" w:hAnsi="Times New Roman"/>
          <w:sz w:val="24"/>
          <w:szCs w:val="24"/>
        </w:rPr>
        <w:t>C</w:t>
      </w:r>
      <w:r w:rsidRPr="006E1E36">
        <w:rPr>
          <w:rFonts w:ascii="Times New Roman" w:hAnsi="Times New Roman"/>
          <w:sz w:val="24"/>
          <w:szCs w:val="24"/>
        </w:rPr>
        <w:t xml:space="preserve">omunale, individua i budget di spesa e di entrata.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2. Il budget annuale, redatto in conformità al regolamento di cui all’art. </w:t>
      </w:r>
      <w:r w:rsidR="00C252AA" w:rsidRPr="006E1E36">
        <w:rPr>
          <w:rFonts w:ascii="Times New Roman" w:hAnsi="Times New Roman"/>
          <w:sz w:val="24"/>
          <w:szCs w:val="24"/>
        </w:rPr>
        <w:t>23</w:t>
      </w:r>
      <w:r w:rsidRPr="006E1E36">
        <w:rPr>
          <w:rFonts w:ascii="Times New Roman" w:hAnsi="Times New Roman"/>
          <w:sz w:val="24"/>
          <w:szCs w:val="24"/>
        </w:rPr>
        <w:t xml:space="preserve">, adottato dal Consiglio di </w:t>
      </w:r>
      <w:r w:rsidR="00726137">
        <w:rPr>
          <w:rFonts w:ascii="Times New Roman" w:hAnsi="Times New Roman"/>
          <w:sz w:val="24"/>
          <w:szCs w:val="24"/>
        </w:rPr>
        <w:t>A</w:t>
      </w:r>
      <w:r w:rsidRPr="006E1E36">
        <w:rPr>
          <w:rFonts w:ascii="Times New Roman" w:hAnsi="Times New Roman"/>
          <w:sz w:val="24"/>
          <w:szCs w:val="24"/>
        </w:rPr>
        <w:t>mministrazione</w:t>
      </w:r>
      <w:r w:rsidR="00C252AA" w:rsidRPr="006E1E36">
        <w:rPr>
          <w:rFonts w:ascii="Times New Roman" w:hAnsi="Times New Roman"/>
          <w:sz w:val="24"/>
          <w:szCs w:val="24"/>
        </w:rPr>
        <w:t xml:space="preserve"> ovvero dall’Amministratore Unico</w:t>
      </w:r>
      <w:r w:rsidRPr="006E1E36">
        <w:rPr>
          <w:rFonts w:ascii="Times New Roman" w:hAnsi="Times New Roman"/>
          <w:sz w:val="24"/>
          <w:szCs w:val="24"/>
        </w:rPr>
        <w:t>, è trasmesso entro il 30 settembre unitamente al Piano-programma ed al budget pluriennale al Consiglio Comunale che lo approva</w:t>
      </w:r>
      <w:r w:rsidR="007552CC">
        <w:rPr>
          <w:rFonts w:ascii="Times New Roman" w:hAnsi="Times New Roman"/>
          <w:sz w:val="24"/>
          <w:szCs w:val="24"/>
        </w:rPr>
        <w:t>.</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3. Il budget non può presentare un disavanzo</w:t>
      </w:r>
      <w:r w:rsidR="00957862" w:rsidRPr="006E1E36">
        <w:rPr>
          <w:rFonts w:ascii="Times New Roman" w:hAnsi="Times New Roman"/>
          <w:sz w:val="24"/>
          <w:szCs w:val="24"/>
        </w:rPr>
        <w:t xml:space="preserve"> economico</w:t>
      </w:r>
      <w:r w:rsidRPr="006E1E36">
        <w:rPr>
          <w:rFonts w:ascii="Times New Roman" w:hAnsi="Times New Roman"/>
          <w:sz w:val="24"/>
          <w:szCs w:val="24"/>
        </w:rPr>
        <w:t xml:space="preserve">, tenendo conto dei ricavi e dei trasferimenti. </w:t>
      </w:r>
    </w:p>
    <w:p w:rsidR="005B2098" w:rsidRPr="006E1E36" w:rsidRDefault="005B2098">
      <w:pPr>
        <w:autoSpaceDE w:val="0"/>
        <w:autoSpaceDN w:val="0"/>
        <w:adjustRightInd w:val="0"/>
        <w:rPr>
          <w:rFonts w:ascii="Times New Roman" w:hAnsi="Times New Roman"/>
          <w:b/>
          <w:bCs/>
          <w:sz w:val="24"/>
          <w:szCs w:val="24"/>
        </w:rPr>
      </w:pPr>
      <w:r w:rsidRPr="006E1E36">
        <w:rPr>
          <w:rFonts w:ascii="Times New Roman" w:hAnsi="Times New Roman"/>
          <w:sz w:val="24"/>
          <w:szCs w:val="24"/>
        </w:rPr>
        <w:lastRenderedPageBreak/>
        <w:t>4. In nessun caso l’attività corrente dell’Azienda può essere finanziata mediante indebitamento.</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3</w:t>
      </w:r>
      <w:r w:rsidR="00151FB0">
        <w:rPr>
          <w:rFonts w:ascii="Times New Roman" w:hAnsi="Times New Roman"/>
          <w:b/>
          <w:bCs/>
          <w:sz w:val="24"/>
          <w:szCs w:val="24"/>
        </w:rPr>
        <w:t>4</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(Contratto di servizio)</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1. Tra il Comune e l’Azienda vengono stipulati contratti di servizio atti a regolare le attività svolte dall’Azienda e i rapporti economici fra le parti</w:t>
      </w:r>
      <w:r w:rsidR="007552CC">
        <w:rPr>
          <w:rFonts w:ascii="Times New Roman" w:hAnsi="Times New Roman" w:cs="Times New Roman"/>
          <w:sz w:val="24"/>
          <w:szCs w:val="24"/>
        </w:rPr>
        <w:t>.</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2. Ciascun contratto di servizio è sottoscritto dal Direttore nel rispetto dei vincoli di programmazione e bilancio, dandone comunicazione al Consiglio di Amministrazione</w:t>
      </w:r>
      <w:r w:rsidR="00957862" w:rsidRPr="006E1E36">
        <w:rPr>
          <w:rFonts w:ascii="Times New Roman" w:hAnsi="Times New Roman"/>
          <w:sz w:val="24"/>
          <w:szCs w:val="24"/>
        </w:rPr>
        <w:t xml:space="preserve"> ovvero all’Amministratore Unico</w:t>
      </w:r>
      <w:r w:rsidRPr="006E1E36">
        <w:rPr>
          <w:rFonts w:ascii="Times New Roman" w:hAnsi="Times New Roman"/>
          <w:sz w:val="24"/>
          <w:szCs w:val="24"/>
        </w:rPr>
        <w:t xml:space="preserv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3. Nel contratto di servizio vengono definiti: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a</w:t>
      </w:r>
      <w:r w:rsidR="00957862" w:rsidRPr="006E1E36">
        <w:rPr>
          <w:rFonts w:ascii="Times New Roman" w:hAnsi="Times New Roman"/>
          <w:sz w:val="24"/>
          <w:szCs w:val="24"/>
        </w:rPr>
        <w:t>)</w:t>
      </w:r>
      <w:r w:rsidRPr="006E1E36">
        <w:rPr>
          <w:rFonts w:ascii="Times New Roman" w:hAnsi="Times New Roman"/>
          <w:sz w:val="24"/>
          <w:szCs w:val="24"/>
        </w:rPr>
        <w:t xml:space="preserve"> la natura, dimensioni e caratteristiche dei servizi gestiti dall’Azienda;</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b</w:t>
      </w:r>
      <w:r w:rsidR="00957862" w:rsidRPr="006E1E36">
        <w:rPr>
          <w:rFonts w:ascii="Times New Roman" w:hAnsi="Times New Roman"/>
          <w:sz w:val="24"/>
          <w:szCs w:val="24"/>
        </w:rPr>
        <w:t>)</w:t>
      </w:r>
      <w:r w:rsidRPr="006E1E36">
        <w:rPr>
          <w:rFonts w:ascii="Times New Roman" w:hAnsi="Times New Roman"/>
          <w:sz w:val="24"/>
          <w:szCs w:val="24"/>
        </w:rPr>
        <w:t xml:space="preserve"> le forme remunerazione dell’Azienda;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c</w:t>
      </w:r>
      <w:r w:rsidR="00957862" w:rsidRPr="006E1E36">
        <w:rPr>
          <w:rFonts w:ascii="Times New Roman" w:hAnsi="Times New Roman"/>
          <w:sz w:val="24"/>
          <w:szCs w:val="24"/>
        </w:rPr>
        <w:t>)</w:t>
      </w:r>
      <w:r w:rsidRPr="006E1E36">
        <w:rPr>
          <w:rFonts w:ascii="Times New Roman" w:hAnsi="Times New Roman"/>
          <w:sz w:val="24"/>
          <w:szCs w:val="24"/>
        </w:rPr>
        <w:t xml:space="preserve"> le modalità e i tempi di versamento delle quote a carico del Comune;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d</w:t>
      </w:r>
      <w:r w:rsidR="00957862" w:rsidRPr="006E1E36">
        <w:rPr>
          <w:rFonts w:ascii="Times New Roman" w:hAnsi="Times New Roman"/>
          <w:sz w:val="24"/>
          <w:szCs w:val="24"/>
        </w:rPr>
        <w:t>)</w:t>
      </w:r>
      <w:r w:rsidRPr="006E1E36">
        <w:rPr>
          <w:rFonts w:ascii="Times New Roman" w:hAnsi="Times New Roman"/>
          <w:sz w:val="24"/>
          <w:szCs w:val="24"/>
        </w:rPr>
        <w:t xml:space="preserve"> le modalità di controllo e verifica della qualità dei servizi;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e</w:t>
      </w:r>
      <w:r w:rsidR="00957862" w:rsidRPr="006E1E36">
        <w:rPr>
          <w:rFonts w:ascii="Times New Roman" w:hAnsi="Times New Roman"/>
          <w:sz w:val="24"/>
          <w:szCs w:val="24"/>
        </w:rPr>
        <w:t>)</w:t>
      </w:r>
      <w:r w:rsidRPr="006E1E36">
        <w:rPr>
          <w:rFonts w:ascii="Times New Roman" w:hAnsi="Times New Roman"/>
          <w:sz w:val="24"/>
          <w:szCs w:val="24"/>
        </w:rPr>
        <w:t xml:space="preserve"> le modalità di utilizzo da parte dell’Azienda di beni immobili e mobili di proprietà del Comune;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f</w:t>
      </w:r>
      <w:r w:rsidR="00957862" w:rsidRPr="006E1E36">
        <w:rPr>
          <w:rFonts w:ascii="Times New Roman" w:hAnsi="Times New Roman"/>
          <w:sz w:val="24"/>
          <w:szCs w:val="24"/>
        </w:rPr>
        <w:t>)</w:t>
      </w:r>
      <w:r w:rsidRPr="006E1E36">
        <w:rPr>
          <w:rFonts w:ascii="Times New Roman" w:hAnsi="Times New Roman"/>
          <w:sz w:val="24"/>
          <w:szCs w:val="24"/>
        </w:rPr>
        <w:t xml:space="preserve"> il contratto di servizio potrà avere efficacia di comodato d’uso;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g</w:t>
      </w:r>
      <w:r w:rsidR="00957862" w:rsidRPr="006E1E36">
        <w:rPr>
          <w:rFonts w:ascii="Times New Roman" w:hAnsi="Times New Roman"/>
          <w:sz w:val="24"/>
          <w:szCs w:val="24"/>
        </w:rPr>
        <w:t>)</w:t>
      </w:r>
      <w:r w:rsidRPr="006E1E36">
        <w:rPr>
          <w:rFonts w:ascii="Times New Roman" w:hAnsi="Times New Roman"/>
          <w:sz w:val="24"/>
          <w:szCs w:val="24"/>
        </w:rPr>
        <w:t xml:space="preserve"> la predisposizione di una contabilità economica distinta per ciascun servizio affidato</w:t>
      </w:r>
      <w:r w:rsidR="007552CC">
        <w:rPr>
          <w:rFonts w:ascii="Times New Roman" w:hAnsi="Times New Roman"/>
          <w:sz w:val="24"/>
          <w:szCs w:val="24"/>
        </w:rPr>
        <w:t>;</w:t>
      </w:r>
      <w:r w:rsidRPr="006E1E36">
        <w:rPr>
          <w:rFonts w:ascii="Times New Roman" w:hAnsi="Times New Roman"/>
          <w:sz w:val="24"/>
          <w:szCs w:val="24"/>
        </w:rPr>
        <w:t xml:space="preserv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h</w:t>
      </w:r>
      <w:r w:rsidR="00957862" w:rsidRPr="006E1E36">
        <w:rPr>
          <w:rFonts w:ascii="Times New Roman" w:hAnsi="Times New Roman"/>
          <w:sz w:val="24"/>
          <w:szCs w:val="24"/>
        </w:rPr>
        <w:t>)</w:t>
      </w:r>
      <w:r w:rsidRPr="006E1E36">
        <w:rPr>
          <w:rFonts w:ascii="Times New Roman" w:hAnsi="Times New Roman"/>
          <w:sz w:val="24"/>
          <w:szCs w:val="24"/>
        </w:rPr>
        <w:t xml:space="preserve"> le modalità organizzative del servizio. </w:t>
      </w:r>
    </w:p>
    <w:p w:rsidR="00413D86" w:rsidRDefault="00413D86">
      <w:pPr>
        <w:autoSpaceDE w:val="0"/>
        <w:autoSpaceDN w:val="0"/>
        <w:adjustRightInd w:val="0"/>
        <w:jc w:val="center"/>
        <w:rPr>
          <w:rFonts w:ascii="Times New Roman" w:hAnsi="Times New Roman"/>
          <w:b/>
          <w:bCs/>
          <w:sz w:val="24"/>
          <w:szCs w:val="24"/>
        </w:rPr>
      </w:pP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3</w:t>
      </w:r>
      <w:r w:rsidR="00151FB0">
        <w:rPr>
          <w:rFonts w:ascii="Times New Roman" w:hAnsi="Times New Roman"/>
          <w:b/>
          <w:bCs/>
          <w:sz w:val="24"/>
          <w:szCs w:val="24"/>
        </w:rPr>
        <w:t>5</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(Bilancio di esercizio)</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1. Il bilancio di esercizio dell’Azienda non può chiudersi in perdita.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2. L’utile di esercizio deve essere destinato, con delibera del Consiglio di </w:t>
      </w:r>
      <w:r w:rsidR="00726137">
        <w:rPr>
          <w:rFonts w:ascii="Times New Roman" w:hAnsi="Times New Roman"/>
          <w:sz w:val="24"/>
          <w:szCs w:val="24"/>
        </w:rPr>
        <w:t>A</w:t>
      </w:r>
      <w:r w:rsidRPr="006E1E36">
        <w:rPr>
          <w:rFonts w:ascii="Times New Roman" w:hAnsi="Times New Roman"/>
          <w:sz w:val="24"/>
          <w:szCs w:val="24"/>
        </w:rPr>
        <w:t>mministrazione</w:t>
      </w:r>
      <w:r w:rsidR="00957862" w:rsidRPr="006E1E36">
        <w:rPr>
          <w:rFonts w:ascii="Times New Roman" w:hAnsi="Times New Roman"/>
          <w:sz w:val="24"/>
          <w:szCs w:val="24"/>
        </w:rPr>
        <w:t xml:space="preserve"> ovvero dall’Amministratore Unico</w:t>
      </w:r>
      <w:r w:rsidRPr="006E1E36">
        <w:rPr>
          <w:rFonts w:ascii="Times New Roman" w:hAnsi="Times New Roman"/>
          <w:sz w:val="24"/>
          <w:szCs w:val="24"/>
        </w:rPr>
        <w:t xml:space="preserve">, nel seguente ordine: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a</w:t>
      </w:r>
      <w:r w:rsidR="00957862" w:rsidRPr="006E1E36">
        <w:rPr>
          <w:rFonts w:ascii="Times New Roman" w:hAnsi="Times New Roman"/>
          <w:sz w:val="24"/>
          <w:szCs w:val="24"/>
        </w:rPr>
        <w:t>)</w:t>
      </w:r>
      <w:r w:rsidRPr="006E1E36">
        <w:rPr>
          <w:rFonts w:ascii="Times New Roman" w:hAnsi="Times New Roman"/>
          <w:sz w:val="24"/>
          <w:szCs w:val="24"/>
        </w:rPr>
        <w:t xml:space="preserve"> alla costituzione o all’incremento del fondo di riserva ordinario per il 20%;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b</w:t>
      </w:r>
      <w:r w:rsidR="00957862" w:rsidRPr="006E1E36">
        <w:rPr>
          <w:rFonts w:ascii="Times New Roman" w:hAnsi="Times New Roman"/>
          <w:sz w:val="24"/>
          <w:szCs w:val="24"/>
        </w:rPr>
        <w:t>)</w:t>
      </w:r>
      <w:r w:rsidRPr="006E1E36">
        <w:rPr>
          <w:rFonts w:ascii="Times New Roman" w:hAnsi="Times New Roman"/>
          <w:sz w:val="24"/>
          <w:szCs w:val="24"/>
        </w:rPr>
        <w:t xml:space="preserve"> alla costituzione o all’incremento del fondo di rinnovo e sviluppo per gli investimenti nei limiti previsti dal Piano di Programma. </w:t>
      </w:r>
    </w:p>
    <w:p w:rsidR="00821DA5" w:rsidRDefault="005B2098">
      <w:pPr>
        <w:tabs>
          <w:tab w:val="left" w:pos="426"/>
        </w:tabs>
        <w:rPr>
          <w:rFonts w:ascii="Times New Roman" w:hAnsi="Times New Roman"/>
          <w:sz w:val="24"/>
          <w:szCs w:val="24"/>
        </w:rPr>
      </w:pPr>
      <w:r w:rsidRPr="006E1E36">
        <w:rPr>
          <w:rFonts w:ascii="Times New Roman" w:hAnsi="Times New Roman"/>
          <w:sz w:val="24"/>
          <w:szCs w:val="24"/>
        </w:rPr>
        <w:t xml:space="preserve">3. L’eccedenza è versata al Comune con le modalità deliberate dal Consiglio Comunale, sentito il Consiglio di </w:t>
      </w:r>
      <w:r w:rsidR="007552CC">
        <w:rPr>
          <w:rFonts w:ascii="Times New Roman" w:hAnsi="Times New Roman"/>
          <w:sz w:val="24"/>
          <w:szCs w:val="24"/>
        </w:rPr>
        <w:t>A</w:t>
      </w:r>
      <w:r w:rsidRPr="006E1E36">
        <w:rPr>
          <w:rFonts w:ascii="Times New Roman" w:hAnsi="Times New Roman"/>
          <w:sz w:val="24"/>
          <w:szCs w:val="24"/>
        </w:rPr>
        <w:t>mministrazione dell’Azienda</w:t>
      </w:r>
      <w:r w:rsidR="00957862" w:rsidRPr="006E1E36">
        <w:rPr>
          <w:rFonts w:ascii="Times New Roman" w:hAnsi="Times New Roman"/>
          <w:sz w:val="24"/>
          <w:szCs w:val="24"/>
        </w:rPr>
        <w:t xml:space="preserve"> ovvero l’Amministratore Unico</w:t>
      </w:r>
      <w:r w:rsidRPr="006E1E36">
        <w:rPr>
          <w:rFonts w:ascii="Times New Roman" w:hAnsi="Times New Roman"/>
          <w:sz w:val="24"/>
          <w:szCs w:val="24"/>
        </w:rPr>
        <w:t>.</w:t>
      </w:r>
    </w:p>
    <w:p w:rsidR="005B2098" w:rsidRPr="006E1E36" w:rsidRDefault="00821DA5">
      <w:pPr>
        <w:tabs>
          <w:tab w:val="left" w:pos="426"/>
        </w:tabs>
        <w:rPr>
          <w:rFonts w:ascii="Times New Roman" w:hAnsi="Times New Roman"/>
          <w:sz w:val="24"/>
          <w:szCs w:val="24"/>
        </w:rPr>
      </w:pPr>
      <w:r>
        <w:rPr>
          <w:rFonts w:ascii="Times New Roman" w:hAnsi="Times New Roman"/>
          <w:sz w:val="24"/>
          <w:szCs w:val="24"/>
        </w:rPr>
        <w:t>4.</w:t>
      </w:r>
      <w:r w:rsidR="005B2098" w:rsidRPr="006E1E36">
        <w:rPr>
          <w:rFonts w:ascii="Times New Roman" w:hAnsi="Times New Roman"/>
          <w:sz w:val="24"/>
          <w:szCs w:val="24"/>
        </w:rPr>
        <w:t xml:space="preserve"> Se durante l’esercizio sopravvengono particolari situazioni che non consentono il rispetto del pareggio di bilancio, il Consiglio di </w:t>
      </w:r>
      <w:r w:rsidR="00726137">
        <w:rPr>
          <w:rFonts w:ascii="Times New Roman" w:hAnsi="Times New Roman"/>
          <w:sz w:val="24"/>
          <w:szCs w:val="24"/>
        </w:rPr>
        <w:t>A</w:t>
      </w:r>
      <w:r w:rsidR="005B2098" w:rsidRPr="006E1E36">
        <w:rPr>
          <w:rFonts w:ascii="Times New Roman" w:hAnsi="Times New Roman"/>
          <w:sz w:val="24"/>
          <w:szCs w:val="24"/>
        </w:rPr>
        <w:t>mministrazione dell’Azienda</w:t>
      </w:r>
      <w:r w:rsidR="00957862" w:rsidRPr="006E1E36">
        <w:rPr>
          <w:rFonts w:ascii="Times New Roman" w:hAnsi="Times New Roman"/>
          <w:sz w:val="24"/>
          <w:szCs w:val="24"/>
        </w:rPr>
        <w:t xml:space="preserve"> ovvero l’Amministratore Unico</w:t>
      </w:r>
      <w:r w:rsidR="005B2098" w:rsidRPr="006E1E36">
        <w:rPr>
          <w:rFonts w:ascii="Times New Roman" w:hAnsi="Times New Roman"/>
          <w:sz w:val="24"/>
          <w:szCs w:val="24"/>
        </w:rPr>
        <w:t xml:space="preserve"> deve disporre le conseguenti variazioni al bilancio preventivo, indicando in apposito documento da sottoporre al Consiglio Comunale le cause che hanno determinato il peggioramento della situazione economica ed i provvedimenti adottati o programmati per ricondurre in equilibrio la gestione aziendale. </w:t>
      </w:r>
    </w:p>
    <w:p w:rsidR="005B2098" w:rsidRPr="006E1E36" w:rsidRDefault="00821DA5">
      <w:pPr>
        <w:tabs>
          <w:tab w:val="left" w:pos="426"/>
        </w:tabs>
        <w:rPr>
          <w:rFonts w:ascii="Times New Roman" w:hAnsi="Times New Roman"/>
          <w:sz w:val="24"/>
          <w:szCs w:val="24"/>
        </w:rPr>
      </w:pPr>
      <w:r>
        <w:rPr>
          <w:rFonts w:ascii="Times New Roman" w:hAnsi="Times New Roman"/>
          <w:sz w:val="24"/>
          <w:szCs w:val="24"/>
        </w:rPr>
        <w:lastRenderedPageBreak/>
        <w:t>5</w:t>
      </w:r>
      <w:r w:rsidR="005B2098" w:rsidRPr="006E1E36">
        <w:rPr>
          <w:rFonts w:ascii="Times New Roman" w:hAnsi="Times New Roman"/>
          <w:sz w:val="24"/>
          <w:szCs w:val="24"/>
        </w:rPr>
        <w:t xml:space="preserve">. Il bilancio di esercizio si compone dello stato patrimoniale, del conto economico e della nota integrativa nonché degli allegati necessari alla migliore comprensione dei dati, e viene redatto, in conformità alla normativa in vigore. </w:t>
      </w:r>
    </w:p>
    <w:p w:rsidR="005B2098" w:rsidRPr="006E1E36" w:rsidRDefault="00821DA5">
      <w:pPr>
        <w:tabs>
          <w:tab w:val="left" w:pos="426"/>
        </w:tabs>
        <w:rPr>
          <w:rFonts w:ascii="Times New Roman" w:hAnsi="Times New Roman"/>
          <w:sz w:val="24"/>
          <w:szCs w:val="24"/>
        </w:rPr>
      </w:pPr>
      <w:r>
        <w:rPr>
          <w:rFonts w:ascii="Times New Roman" w:hAnsi="Times New Roman"/>
          <w:sz w:val="24"/>
          <w:szCs w:val="24"/>
        </w:rPr>
        <w:t>6</w:t>
      </w:r>
      <w:r w:rsidR="005B2098" w:rsidRPr="006E1E36">
        <w:rPr>
          <w:rFonts w:ascii="Times New Roman" w:hAnsi="Times New Roman"/>
          <w:sz w:val="24"/>
          <w:szCs w:val="24"/>
        </w:rPr>
        <w:t xml:space="preserve">. L’eventuale perdita di esercizio deve essere coperto con il fondo di riserva e, in caso di insufficienza di questo, con un versamento in numerario da parte del Comune, da effettuarsi ad avvenuta acquisizione del relativo finanziamento. Nel caso di perdita d’esercizio il Consiglio di </w:t>
      </w:r>
      <w:r w:rsidR="00726137">
        <w:rPr>
          <w:rFonts w:ascii="Times New Roman" w:hAnsi="Times New Roman"/>
          <w:sz w:val="24"/>
          <w:szCs w:val="24"/>
        </w:rPr>
        <w:t>A</w:t>
      </w:r>
      <w:r w:rsidR="005B2098" w:rsidRPr="006E1E36">
        <w:rPr>
          <w:rFonts w:ascii="Times New Roman" w:hAnsi="Times New Roman"/>
          <w:sz w:val="24"/>
          <w:szCs w:val="24"/>
        </w:rPr>
        <w:t>mministrazione deve analizzare in apposito documento le cause che hanno determinato la perdita per indicare puntualmente i provvedimenti adottati per il contenimento della perdita e quelli adottati o proposti per ricondurre in equilibrio la gestione aziendale.</w:t>
      </w:r>
    </w:p>
    <w:p w:rsidR="005B2098" w:rsidRPr="006E1E36" w:rsidRDefault="00821DA5">
      <w:pPr>
        <w:tabs>
          <w:tab w:val="left" w:pos="426"/>
        </w:tabs>
        <w:rPr>
          <w:rFonts w:ascii="Times New Roman" w:hAnsi="Times New Roman"/>
          <w:sz w:val="24"/>
          <w:szCs w:val="24"/>
        </w:rPr>
      </w:pPr>
      <w:r>
        <w:rPr>
          <w:rFonts w:ascii="Times New Roman" w:hAnsi="Times New Roman"/>
          <w:sz w:val="24"/>
          <w:szCs w:val="24"/>
        </w:rPr>
        <w:t>7</w:t>
      </w:r>
      <w:r w:rsidR="005B2098" w:rsidRPr="006E1E36">
        <w:rPr>
          <w:rFonts w:ascii="Times New Roman" w:hAnsi="Times New Roman"/>
          <w:sz w:val="24"/>
          <w:szCs w:val="24"/>
        </w:rPr>
        <w:t xml:space="preserve">. L’Azienda è tenuta a dare tempestiva comunicazione delle necessità di ripiano e delle motivazioni che l’hanno determinata. Le modalità di versamento del contributo sono stabilite dal Consiglio Comunale, sentito il Consiglio di </w:t>
      </w:r>
      <w:r w:rsidR="00726137">
        <w:rPr>
          <w:rFonts w:ascii="Times New Roman" w:hAnsi="Times New Roman"/>
          <w:sz w:val="24"/>
          <w:szCs w:val="24"/>
        </w:rPr>
        <w:t>A</w:t>
      </w:r>
      <w:r w:rsidR="005B2098" w:rsidRPr="006E1E36">
        <w:rPr>
          <w:rFonts w:ascii="Times New Roman" w:hAnsi="Times New Roman"/>
          <w:sz w:val="24"/>
          <w:szCs w:val="24"/>
        </w:rPr>
        <w:t>mministrazione dell’Azienda</w:t>
      </w:r>
      <w:r w:rsidR="00957862" w:rsidRPr="006E1E36">
        <w:rPr>
          <w:rFonts w:ascii="Times New Roman" w:hAnsi="Times New Roman"/>
          <w:sz w:val="24"/>
          <w:szCs w:val="24"/>
        </w:rPr>
        <w:t xml:space="preserve"> ovvero l’Amministratore Unico</w:t>
      </w:r>
      <w:r w:rsidR="005B2098" w:rsidRPr="006E1E36">
        <w:rPr>
          <w:rFonts w:ascii="Times New Roman" w:hAnsi="Times New Roman"/>
          <w:sz w:val="24"/>
          <w:szCs w:val="24"/>
        </w:rPr>
        <w:t xml:space="preserve">. </w:t>
      </w:r>
    </w:p>
    <w:p w:rsidR="005B2098" w:rsidRPr="006E1E36" w:rsidRDefault="00821DA5">
      <w:pPr>
        <w:tabs>
          <w:tab w:val="left" w:pos="426"/>
        </w:tabs>
        <w:rPr>
          <w:rFonts w:ascii="Times New Roman" w:hAnsi="Times New Roman"/>
          <w:sz w:val="24"/>
          <w:szCs w:val="24"/>
        </w:rPr>
      </w:pPr>
      <w:r>
        <w:rPr>
          <w:rFonts w:ascii="Times New Roman" w:hAnsi="Times New Roman"/>
          <w:sz w:val="24"/>
          <w:szCs w:val="24"/>
        </w:rPr>
        <w:t>8</w:t>
      </w:r>
      <w:r w:rsidR="005B2098" w:rsidRPr="006E1E36">
        <w:rPr>
          <w:rFonts w:ascii="Times New Roman" w:hAnsi="Times New Roman"/>
          <w:sz w:val="24"/>
          <w:szCs w:val="24"/>
        </w:rPr>
        <w:t xml:space="preserve">. L’eventuale utile di esercizio derivante da attività diverse da quelle di cui all’art. 3 dovrà essere destinato nell’ordine: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a</w:t>
      </w:r>
      <w:r w:rsidR="00957862" w:rsidRPr="006E1E36">
        <w:rPr>
          <w:rFonts w:ascii="Times New Roman" w:hAnsi="Times New Roman"/>
          <w:sz w:val="24"/>
          <w:szCs w:val="24"/>
        </w:rPr>
        <w:t>)</w:t>
      </w:r>
      <w:r w:rsidRPr="006E1E36">
        <w:rPr>
          <w:rFonts w:ascii="Times New Roman" w:hAnsi="Times New Roman"/>
          <w:sz w:val="24"/>
          <w:szCs w:val="24"/>
        </w:rPr>
        <w:t xml:space="preserve"> alla costituzione od all’incremento del fondo di riserva legale;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b</w:t>
      </w:r>
      <w:r w:rsidR="00957862" w:rsidRPr="006E1E36">
        <w:rPr>
          <w:rFonts w:ascii="Times New Roman" w:hAnsi="Times New Roman"/>
          <w:sz w:val="24"/>
          <w:szCs w:val="24"/>
        </w:rPr>
        <w:t>)</w:t>
      </w:r>
      <w:r w:rsidRPr="006E1E36">
        <w:rPr>
          <w:rFonts w:ascii="Times New Roman" w:hAnsi="Times New Roman"/>
          <w:sz w:val="24"/>
          <w:szCs w:val="24"/>
        </w:rPr>
        <w:t xml:space="preserve"> alla costituzione od all’incremento del fondo rinnovo impianti se costituito; </w:t>
      </w:r>
    </w:p>
    <w:p w:rsidR="00957862" w:rsidRPr="006E1E36" w:rsidRDefault="005B2098" w:rsidP="00957862">
      <w:pPr>
        <w:tabs>
          <w:tab w:val="left" w:pos="426"/>
        </w:tabs>
        <w:rPr>
          <w:rFonts w:ascii="Times New Roman" w:hAnsi="Times New Roman"/>
          <w:sz w:val="24"/>
          <w:szCs w:val="24"/>
        </w:rPr>
      </w:pPr>
      <w:r w:rsidRPr="006E1E36">
        <w:rPr>
          <w:rFonts w:ascii="Times New Roman" w:hAnsi="Times New Roman"/>
          <w:sz w:val="24"/>
          <w:szCs w:val="24"/>
        </w:rPr>
        <w:t>c</w:t>
      </w:r>
      <w:r w:rsidR="00957862" w:rsidRPr="006E1E36">
        <w:rPr>
          <w:rFonts w:ascii="Times New Roman" w:hAnsi="Times New Roman"/>
          <w:sz w:val="24"/>
          <w:szCs w:val="24"/>
        </w:rPr>
        <w:t>)</w:t>
      </w:r>
      <w:r w:rsidRPr="006E1E36">
        <w:rPr>
          <w:rFonts w:ascii="Times New Roman" w:hAnsi="Times New Roman"/>
          <w:sz w:val="24"/>
          <w:szCs w:val="24"/>
        </w:rPr>
        <w:t xml:space="preserve"> al fondo per lo sviluppo degli investimenti </w:t>
      </w:r>
      <w:r w:rsidR="00726137">
        <w:rPr>
          <w:rFonts w:ascii="Times New Roman" w:hAnsi="Times New Roman"/>
          <w:sz w:val="24"/>
          <w:szCs w:val="24"/>
        </w:rPr>
        <w:t>a</w:t>
      </w:r>
      <w:r w:rsidRPr="006E1E36">
        <w:rPr>
          <w:rFonts w:ascii="Times New Roman" w:hAnsi="Times New Roman"/>
          <w:sz w:val="24"/>
          <w:szCs w:val="24"/>
        </w:rPr>
        <w:t>ziendali secondo l’entità prevista dal piano-programma di misura straordinaria;</w:t>
      </w:r>
      <w:r w:rsidR="00957862" w:rsidRPr="006E1E36">
        <w:rPr>
          <w:rFonts w:ascii="Times New Roman" w:hAnsi="Times New Roman"/>
          <w:sz w:val="24"/>
          <w:szCs w:val="24"/>
        </w:rPr>
        <w:t xml:space="preserve"> </w:t>
      </w:r>
    </w:p>
    <w:p w:rsidR="005B2098" w:rsidRPr="006E1E36" w:rsidRDefault="005B2098" w:rsidP="00957862">
      <w:pPr>
        <w:tabs>
          <w:tab w:val="left" w:pos="426"/>
        </w:tabs>
        <w:rPr>
          <w:rFonts w:ascii="Times New Roman" w:hAnsi="Times New Roman"/>
          <w:sz w:val="24"/>
          <w:szCs w:val="24"/>
        </w:rPr>
      </w:pPr>
      <w:r w:rsidRPr="006E1E36">
        <w:rPr>
          <w:rFonts w:ascii="Times New Roman" w:hAnsi="Times New Roman"/>
          <w:sz w:val="24"/>
          <w:szCs w:val="24"/>
        </w:rPr>
        <w:t>d</w:t>
      </w:r>
      <w:r w:rsidR="00957862" w:rsidRPr="006E1E36">
        <w:rPr>
          <w:rFonts w:ascii="Times New Roman" w:hAnsi="Times New Roman"/>
          <w:sz w:val="24"/>
          <w:szCs w:val="24"/>
        </w:rPr>
        <w:t>)</w:t>
      </w:r>
      <w:r w:rsidRPr="006E1E36">
        <w:rPr>
          <w:rFonts w:ascii="Times New Roman" w:hAnsi="Times New Roman"/>
          <w:sz w:val="24"/>
          <w:szCs w:val="24"/>
        </w:rPr>
        <w:t xml:space="preserve"> l’eventuale eccedenza dovrà essere versata al fondo di riserva straordinaria.</w:t>
      </w:r>
    </w:p>
    <w:p w:rsidR="00413D86" w:rsidRDefault="00413D86" w:rsidP="00957862">
      <w:pPr>
        <w:autoSpaceDE w:val="0"/>
        <w:autoSpaceDN w:val="0"/>
        <w:adjustRightInd w:val="0"/>
        <w:jc w:val="center"/>
        <w:rPr>
          <w:rFonts w:ascii="Times New Roman" w:hAnsi="Times New Roman"/>
          <w:bCs/>
          <w:color w:val="C45911"/>
          <w:sz w:val="24"/>
          <w:szCs w:val="24"/>
        </w:rPr>
      </w:pPr>
    </w:p>
    <w:p w:rsidR="005B2098" w:rsidRPr="006557A8" w:rsidRDefault="005B2098" w:rsidP="00957862">
      <w:pPr>
        <w:autoSpaceDE w:val="0"/>
        <w:autoSpaceDN w:val="0"/>
        <w:adjustRightInd w:val="0"/>
        <w:jc w:val="center"/>
        <w:rPr>
          <w:rFonts w:ascii="Times New Roman" w:hAnsi="Times New Roman"/>
          <w:b/>
          <w:bCs/>
          <w:color w:val="C45911"/>
          <w:sz w:val="24"/>
          <w:szCs w:val="24"/>
        </w:rPr>
      </w:pPr>
      <w:r w:rsidRPr="006557A8">
        <w:rPr>
          <w:rFonts w:ascii="Times New Roman" w:hAnsi="Times New Roman"/>
          <w:bCs/>
          <w:color w:val="C45911"/>
          <w:sz w:val="24"/>
          <w:szCs w:val="24"/>
        </w:rPr>
        <w:t>TITOLO IV - DISPOSIZIONI TRANSITORIE E FINALI</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3</w:t>
      </w:r>
      <w:r w:rsidR="00151FB0">
        <w:rPr>
          <w:rFonts w:ascii="Times New Roman" w:hAnsi="Times New Roman"/>
          <w:b/>
          <w:bCs/>
          <w:sz w:val="24"/>
          <w:szCs w:val="24"/>
        </w:rPr>
        <w:t>6</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(Rinvio)</w:t>
      </w:r>
    </w:p>
    <w:p w:rsidR="005B2098" w:rsidRPr="006E1E36" w:rsidRDefault="005B2098">
      <w:pPr>
        <w:tabs>
          <w:tab w:val="left" w:pos="426"/>
        </w:tabs>
        <w:spacing w:before="120"/>
        <w:rPr>
          <w:rFonts w:ascii="Times New Roman" w:hAnsi="Times New Roman"/>
          <w:sz w:val="24"/>
          <w:szCs w:val="24"/>
        </w:rPr>
      </w:pPr>
      <w:r w:rsidRPr="006E1E36">
        <w:rPr>
          <w:rFonts w:ascii="Times New Roman" w:hAnsi="Times New Roman"/>
          <w:sz w:val="24"/>
          <w:szCs w:val="24"/>
        </w:rPr>
        <w:t>1. Per quant</w:t>
      </w:r>
      <w:r w:rsidR="00957862" w:rsidRPr="006E1E36">
        <w:rPr>
          <w:rFonts w:ascii="Times New Roman" w:hAnsi="Times New Roman"/>
          <w:sz w:val="24"/>
          <w:szCs w:val="24"/>
        </w:rPr>
        <w:t>o non espressamente previsto al</w:t>
      </w:r>
      <w:r w:rsidRPr="006E1E36">
        <w:rPr>
          <w:rFonts w:ascii="Times New Roman" w:hAnsi="Times New Roman"/>
          <w:sz w:val="24"/>
          <w:szCs w:val="24"/>
        </w:rPr>
        <w:t xml:space="preserve"> </w:t>
      </w:r>
      <w:r w:rsidR="00957862" w:rsidRPr="006E1E36">
        <w:rPr>
          <w:rFonts w:ascii="Times New Roman" w:hAnsi="Times New Roman"/>
          <w:sz w:val="24"/>
          <w:szCs w:val="24"/>
        </w:rPr>
        <w:t xml:space="preserve">precedente </w:t>
      </w:r>
      <w:r w:rsidRPr="006E1E36">
        <w:rPr>
          <w:rFonts w:ascii="Times New Roman" w:hAnsi="Times New Roman"/>
          <w:sz w:val="24"/>
          <w:szCs w:val="24"/>
        </w:rPr>
        <w:t>titolo</w:t>
      </w:r>
      <w:r w:rsidR="00957862" w:rsidRPr="006E1E36">
        <w:rPr>
          <w:rFonts w:ascii="Times New Roman" w:hAnsi="Times New Roman"/>
          <w:sz w:val="24"/>
          <w:szCs w:val="24"/>
        </w:rPr>
        <w:t xml:space="preserve"> III </w:t>
      </w:r>
      <w:r w:rsidRPr="006E1E36">
        <w:rPr>
          <w:rFonts w:ascii="Times New Roman" w:hAnsi="Times New Roman"/>
          <w:sz w:val="24"/>
          <w:szCs w:val="24"/>
        </w:rPr>
        <w:t>dispone il regolamento di contabilità di cui al precedente art. 2</w:t>
      </w:r>
      <w:r w:rsidR="00413D86">
        <w:rPr>
          <w:rFonts w:ascii="Times New Roman" w:hAnsi="Times New Roman"/>
          <w:sz w:val="24"/>
          <w:szCs w:val="24"/>
        </w:rPr>
        <w:t>4</w:t>
      </w:r>
      <w:r w:rsidRPr="006E1E36">
        <w:rPr>
          <w:rFonts w:ascii="Times New Roman" w:hAnsi="Times New Roman"/>
          <w:sz w:val="24"/>
          <w:szCs w:val="24"/>
        </w:rPr>
        <w:t xml:space="preserve">, comma 2, </w:t>
      </w:r>
      <w:proofErr w:type="spellStart"/>
      <w:r w:rsidR="00285D64">
        <w:rPr>
          <w:rFonts w:ascii="Times New Roman" w:hAnsi="Times New Roman"/>
          <w:sz w:val="24"/>
          <w:szCs w:val="24"/>
        </w:rPr>
        <w:t>l</w:t>
      </w:r>
      <w:r w:rsidR="00413D86">
        <w:rPr>
          <w:rFonts w:ascii="Times New Roman" w:hAnsi="Times New Roman"/>
          <w:sz w:val="24"/>
          <w:szCs w:val="24"/>
        </w:rPr>
        <w:t>et</w:t>
      </w:r>
      <w:r w:rsidRPr="006E1E36">
        <w:rPr>
          <w:rFonts w:ascii="Times New Roman" w:hAnsi="Times New Roman"/>
          <w:sz w:val="24"/>
          <w:szCs w:val="24"/>
        </w:rPr>
        <w:t>t</w:t>
      </w:r>
      <w:proofErr w:type="spellEnd"/>
      <w:r w:rsidRPr="006E1E36">
        <w:rPr>
          <w:rFonts w:ascii="Times New Roman" w:hAnsi="Times New Roman"/>
          <w:sz w:val="24"/>
          <w:szCs w:val="24"/>
        </w:rPr>
        <w:t>.</w:t>
      </w:r>
      <w:r w:rsidR="00413D86">
        <w:rPr>
          <w:rFonts w:ascii="Times New Roman" w:hAnsi="Times New Roman"/>
          <w:sz w:val="24"/>
          <w:szCs w:val="24"/>
        </w:rPr>
        <w:t xml:space="preserve"> </w:t>
      </w:r>
      <w:r w:rsidRPr="006E1E36">
        <w:rPr>
          <w:rFonts w:ascii="Times New Roman" w:hAnsi="Times New Roman"/>
          <w:sz w:val="24"/>
          <w:szCs w:val="24"/>
        </w:rPr>
        <w:t xml:space="preserve">c). </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ART. 3</w:t>
      </w:r>
      <w:r w:rsidR="00151FB0">
        <w:rPr>
          <w:rFonts w:ascii="Times New Roman" w:hAnsi="Times New Roman"/>
          <w:b/>
          <w:bCs/>
          <w:sz w:val="24"/>
          <w:szCs w:val="24"/>
        </w:rPr>
        <w:t>7</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(Revoca di servizi e liquidazione dell’azienda)</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1. La delibera di revoca di taluno o di tutti i servizi gestiti tramite l’Azienda, adeguatamente motivata, è adottata dal Consiglio Comunale.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2. La delibera è inviata dal Sindaco al Consiglio di </w:t>
      </w:r>
      <w:r w:rsidR="00E6493A" w:rsidRPr="006E1E36">
        <w:rPr>
          <w:rFonts w:ascii="Times New Roman" w:hAnsi="Times New Roman"/>
          <w:sz w:val="24"/>
          <w:szCs w:val="24"/>
        </w:rPr>
        <w:t>A</w:t>
      </w:r>
      <w:r w:rsidRPr="006E1E36">
        <w:rPr>
          <w:rFonts w:ascii="Times New Roman" w:hAnsi="Times New Roman"/>
          <w:sz w:val="24"/>
          <w:szCs w:val="24"/>
        </w:rPr>
        <w:t>mministrazione</w:t>
      </w:r>
      <w:r w:rsidR="00E6493A" w:rsidRPr="006E1E36">
        <w:rPr>
          <w:rFonts w:ascii="Times New Roman" w:hAnsi="Times New Roman"/>
          <w:sz w:val="24"/>
          <w:szCs w:val="24"/>
        </w:rPr>
        <w:t xml:space="preserve"> ovvero all’Amministratore Unico</w:t>
      </w:r>
      <w:r w:rsidRPr="006E1E36">
        <w:rPr>
          <w:rFonts w:ascii="Times New Roman" w:hAnsi="Times New Roman"/>
          <w:sz w:val="24"/>
          <w:szCs w:val="24"/>
        </w:rPr>
        <w:t xml:space="preserve"> con invito alla presentazione del rendiconto della gestione fino alla data di consegna dei servizi in questione. </w:t>
      </w:r>
    </w:p>
    <w:p w:rsidR="005B2098" w:rsidRPr="006E1E36" w:rsidRDefault="005B2098">
      <w:pPr>
        <w:pStyle w:val="Corpotesto"/>
        <w:tabs>
          <w:tab w:val="left" w:pos="426"/>
        </w:tabs>
        <w:autoSpaceDE/>
        <w:autoSpaceDN/>
        <w:adjustRightInd/>
        <w:rPr>
          <w:rFonts w:ascii="Times New Roman" w:hAnsi="Times New Roman" w:cs="Times New Roman"/>
          <w:sz w:val="24"/>
          <w:szCs w:val="24"/>
        </w:rPr>
      </w:pPr>
      <w:r w:rsidRPr="006E1E36">
        <w:rPr>
          <w:rFonts w:ascii="Times New Roman" w:hAnsi="Times New Roman" w:cs="Times New Roman"/>
          <w:sz w:val="24"/>
          <w:szCs w:val="24"/>
        </w:rPr>
        <w:t xml:space="preserve">3. Nella fase di transizione ad altra forma di gestione di un servizio non si possono intraprendere operazioni, contrarre obbligazioni ed alienare beni stabili salvo che ciò non rientri nell’ordinaria amministrazione o che risulti indispensabile per la salvaguardia economico-patrimoniale degli interesse dell’Azienda. </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4. La revoca di tutti i servizi gestiti tramite l’Azienda ne determina la liquidazione. </w:t>
      </w:r>
    </w:p>
    <w:p w:rsidR="00285D64" w:rsidRDefault="00285D64">
      <w:pPr>
        <w:autoSpaceDE w:val="0"/>
        <w:autoSpaceDN w:val="0"/>
        <w:adjustRightInd w:val="0"/>
        <w:jc w:val="center"/>
        <w:rPr>
          <w:rFonts w:ascii="Times New Roman" w:hAnsi="Times New Roman"/>
          <w:b/>
          <w:bCs/>
          <w:sz w:val="24"/>
          <w:szCs w:val="24"/>
        </w:rPr>
      </w:pP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lastRenderedPageBreak/>
        <w:t>ART. 3</w:t>
      </w:r>
      <w:r w:rsidR="00151FB0">
        <w:rPr>
          <w:rFonts w:ascii="Times New Roman" w:hAnsi="Times New Roman"/>
          <w:b/>
          <w:bCs/>
          <w:sz w:val="24"/>
          <w:szCs w:val="24"/>
        </w:rPr>
        <w:t>8</w:t>
      </w:r>
    </w:p>
    <w:p w:rsidR="005B2098" w:rsidRPr="006E1E36" w:rsidRDefault="005B2098">
      <w:pPr>
        <w:autoSpaceDE w:val="0"/>
        <w:autoSpaceDN w:val="0"/>
        <w:adjustRightInd w:val="0"/>
        <w:jc w:val="center"/>
        <w:rPr>
          <w:rFonts w:ascii="Times New Roman" w:hAnsi="Times New Roman"/>
          <w:b/>
          <w:bCs/>
          <w:sz w:val="24"/>
          <w:szCs w:val="24"/>
        </w:rPr>
      </w:pPr>
      <w:r w:rsidRPr="006E1E36">
        <w:rPr>
          <w:rFonts w:ascii="Times New Roman" w:hAnsi="Times New Roman"/>
          <w:b/>
          <w:bCs/>
          <w:sz w:val="24"/>
          <w:szCs w:val="24"/>
        </w:rPr>
        <w:t>(Decorrenza e rinvii)</w:t>
      </w:r>
    </w:p>
    <w:p w:rsidR="005B2098" w:rsidRPr="006E1E36" w:rsidRDefault="005B2098">
      <w:pPr>
        <w:tabs>
          <w:tab w:val="left" w:pos="426"/>
        </w:tabs>
        <w:rPr>
          <w:rFonts w:ascii="Times New Roman" w:hAnsi="Times New Roman"/>
          <w:sz w:val="24"/>
          <w:szCs w:val="24"/>
        </w:rPr>
      </w:pPr>
      <w:r w:rsidRPr="006E1E36">
        <w:rPr>
          <w:rFonts w:ascii="Times New Roman" w:hAnsi="Times New Roman"/>
          <w:sz w:val="24"/>
          <w:szCs w:val="24"/>
        </w:rPr>
        <w:t xml:space="preserve">1. Il presente statuto entra in vigore alla data di esecutività della deliberazione consigliare di approvazione dello stesso. </w:t>
      </w:r>
    </w:p>
    <w:p w:rsidR="005B2098" w:rsidRPr="006E1E36" w:rsidRDefault="005B2098">
      <w:pPr>
        <w:autoSpaceDE w:val="0"/>
        <w:autoSpaceDN w:val="0"/>
        <w:adjustRightInd w:val="0"/>
        <w:rPr>
          <w:rFonts w:ascii="Times New Roman" w:hAnsi="Times New Roman"/>
          <w:b/>
          <w:bCs/>
          <w:sz w:val="24"/>
          <w:szCs w:val="24"/>
        </w:rPr>
      </w:pPr>
      <w:r w:rsidRPr="006E1E36">
        <w:rPr>
          <w:rFonts w:ascii="Times New Roman" w:hAnsi="Times New Roman"/>
          <w:sz w:val="24"/>
          <w:szCs w:val="24"/>
        </w:rPr>
        <w:t xml:space="preserve">2. Per quanto non espressamente previsto dal presente </w:t>
      </w:r>
      <w:r w:rsidR="00493930">
        <w:rPr>
          <w:rFonts w:ascii="Times New Roman" w:hAnsi="Times New Roman"/>
          <w:sz w:val="24"/>
          <w:szCs w:val="24"/>
        </w:rPr>
        <w:t>S</w:t>
      </w:r>
      <w:r w:rsidRPr="006E1E36">
        <w:rPr>
          <w:rFonts w:ascii="Times New Roman" w:hAnsi="Times New Roman"/>
          <w:sz w:val="24"/>
          <w:szCs w:val="24"/>
        </w:rPr>
        <w:t xml:space="preserve">tatuto si fa rinvio alla normativa generale vigente in materia, avendo riguardo alla natura di ente strumentale del Comune che riveste l’Azienda </w:t>
      </w:r>
      <w:r w:rsidR="00493930">
        <w:rPr>
          <w:rFonts w:ascii="Times New Roman" w:hAnsi="Times New Roman"/>
          <w:sz w:val="24"/>
          <w:szCs w:val="24"/>
        </w:rPr>
        <w:t>S</w:t>
      </w:r>
      <w:r w:rsidRPr="006E1E36">
        <w:rPr>
          <w:rFonts w:ascii="Times New Roman" w:hAnsi="Times New Roman"/>
          <w:sz w:val="24"/>
          <w:szCs w:val="24"/>
        </w:rPr>
        <w:t>peciale, alla necessità di raccordo con i sistemi di contabilità a cui sono tenuti gli enti locali ed alla natura di ente equiparato all’ente pubblico economico che assume l’Azienda medesima.</w:t>
      </w:r>
    </w:p>
    <w:p w:rsidR="005B2098" w:rsidRPr="009153DD" w:rsidRDefault="005B2098">
      <w:pPr>
        <w:autoSpaceDE w:val="0"/>
        <w:autoSpaceDN w:val="0"/>
        <w:adjustRightInd w:val="0"/>
        <w:rPr>
          <w:rFonts w:ascii="Times New Roman" w:hAnsi="Times New Roman"/>
          <w:b/>
          <w:bCs/>
          <w:sz w:val="24"/>
          <w:szCs w:val="24"/>
        </w:rPr>
      </w:pPr>
    </w:p>
    <w:p w:rsidR="005B2098" w:rsidRPr="009153DD" w:rsidRDefault="005B2098">
      <w:pPr>
        <w:autoSpaceDE w:val="0"/>
        <w:autoSpaceDN w:val="0"/>
        <w:adjustRightInd w:val="0"/>
        <w:rPr>
          <w:rFonts w:ascii="Times New Roman" w:hAnsi="Times New Roman"/>
          <w:b/>
          <w:bCs/>
          <w:sz w:val="24"/>
          <w:szCs w:val="24"/>
        </w:rPr>
      </w:pPr>
    </w:p>
    <w:p w:rsidR="005B2098" w:rsidRPr="009153DD" w:rsidRDefault="005B2098">
      <w:pPr>
        <w:autoSpaceDE w:val="0"/>
        <w:autoSpaceDN w:val="0"/>
        <w:adjustRightInd w:val="0"/>
        <w:rPr>
          <w:rFonts w:ascii="Times New Roman" w:hAnsi="Times New Roman"/>
          <w:b/>
          <w:bCs/>
          <w:sz w:val="24"/>
          <w:szCs w:val="24"/>
        </w:rPr>
      </w:pPr>
    </w:p>
    <w:p w:rsidR="005B2098" w:rsidRPr="009153DD" w:rsidRDefault="005B2098">
      <w:pPr>
        <w:autoSpaceDE w:val="0"/>
        <w:autoSpaceDN w:val="0"/>
        <w:adjustRightInd w:val="0"/>
        <w:rPr>
          <w:rFonts w:ascii="Times New Roman" w:hAnsi="Times New Roman"/>
          <w:b/>
          <w:bCs/>
          <w:sz w:val="24"/>
          <w:szCs w:val="24"/>
        </w:rPr>
      </w:pPr>
    </w:p>
    <w:p w:rsidR="005B2098" w:rsidRPr="009153DD" w:rsidRDefault="005B2098">
      <w:pPr>
        <w:autoSpaceDE w:val="0"/>
        <w:autoSpaceDN w:val="0"/>
        <w:adjustRightInd w:val="0"/>
        <w:rPr>
          <w:rFonts w:ascii="Times New Roman" w:hAnsi="Times New Roman"/>
          <w:b/>
          <w:bCs/>
          <w:sz w:val="24"/>
          <w:szCs w:val="24"/>
        </w:rPr>
      </w:pPr>
    </w:p>
    <w:p w:rsidR="005B2098" w:rsidRPr="009153DD" w:rsidRDefault="005B2098">
      <w:pPr>
        <w:autoSpaceDE w:val="0"/>
        <w:autoSpaceDN w:val="0"/>
        <w:adjustRightInd w:val="0"/>
        <w:rPr>
          <w:rFonts w:ascii="Times New Roman" w:hAnsi="Times New Roman"/>
          <w:b/>
          <w:bCs/>
          <w:sz w:val="24"/>
          <w:szCs w:val="24"/>
        </w:rPr>
      </w:pPr>
    </w:p>
    <w:p w:rsidR="005B2098" w:rsidRPr="009153DD" w:rsidRDefault="005B2098">
      <w:pPr>
        <w:autoSpaceDE w:val="0"/>
        <w:autoSpaceDN w:val="0"/>
        <w:adjustRightInd w:val="0"/>
        <w:rPr>
          <w:rFonts w:ascii="Times New Roman" w:hAnsi="Times New Roman"/>
          <w:b/>
          <w:bCs/>
          <w:sz w:val="24"/>
          <w:szCs w:val="24"/>
        </w:rPr>
      </w:pPr>
    </w:p>
    <w:p w:rsidR="005B2098" w:rsidRPr="009153DD" w:rsidRDefault="005B2098">
      <w:pPr>
        <w:autoSpaceDE w:val="0"/>
        <w:autoSpaceDN w:val="0"/>
        <w:adjustRightInd w:val="0"/>
        <w:rPr>
          <w:rFonts w:ascii="Times New Roman" w:hAnsi="Times New Roman"/>
          <w:b/>
          <w:bCs/>
          <w:sz w:val="24"/>
          <w:szCs w:val="24"/>
        </w:rPr>
      </w:pPr>
    </w:p>
    <w:p w:rsidR="005B2098" w:rsidRPr="009153DD" w:rsidRDefault="005B2098">
      <w:pPr>
        <w:autoSpaceDE w:val="0"/>
        <w:autoSpaceDN w:val="0"/>
        <w:adjustRightInd w:val="0"/>
        <w:rPr>
          <w:rFonts w:ascii="Times New Roman" w:hAnsi="Times New Roman"/>
          <w:b/>
          <w:bCs/>
          <w:sz w:val="24"/>
          <w:szCs w:val="24"/>
        </w:rPr>
      </w:pPr>
    </w:p>
    <w:sectPr w:rsidR="005B2098" w:rsidRPr="009153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ECF"/>
    <w:multiLevelType w:val="hybridMultilevel"/>
    <w:tmpl w:val="730865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9C7230"/>
    <w:multiLevelType w:val="singleLevel"/>
    <w:tmpl w:val="C0C850E4"/>
    <w:lvl w:ilvl="0">
      <w:start w:val="1"/>
      <w:numFmt w:val="lowerLetter"/>
      <w:lvlText w:val="%1)"/>
      <w:lvlJc w:val="left"/>
      <w:pPr>
        <w:tabs>
          <w:tab w:val="num" w:pos="360"/>
        </w:tabs>
        <w:ind w:left="360" w:hanging="360"/>
      </w:pPr>
      <w:rPr>
        <w:rFonts w:hint="default"/>
        <w:strike w:val="0"/>
      </w:rPr>
    </w:lvl>
  </w:abstractNum>
  <w:abstractNum w:abstractNumId="2" w15:restartNumberingAfterBreak="0">
    <w:nsid w:val="050B19ED"/>
    <w:multiLevelType w:val="hybridMultilevel"/>
    <w:tmpl w:val="D01E92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AF6E35"/>
    <w:multiLevelType w:val="hybridMultilevel"/>
    <w:tmpl w:val="C0A28E10"/>
    <w:lvl w:ilvl="0" w:tplc="EA4045AA">
      <w:start w:val="1"/>
      <w:numFmt w:val="lowerLetter"/>
      <w:lvlText w:val="%1."/>
      <w:lvlJc w:val="left"/>
      <w:pPr>
        <w:tabs>
          <w:tab w:val="num" w:pos="792"/>
        </w:tabs>
        <w:ind w:left="792" w:hanging="360"/>
      </w:pPr>
      <w:rPr>
        <w:rFonts w:hint="default"/>
      </w:rPr>
    </w:lvl>
    <w:lvl w:ilvl="1" w:tplc="99969BB0">
      <w:start w:val="2"/>
      <w:numFmt w:val="decimal"/>
      <w:lvlText w:val="%2."/>
      <w:lvlJc w:val="left"/>
      <w:pPr>
        <w:tabs>
          <w:tab w:val="num" w:pos="1512"/>
        </w:tabs>
        <w:ind w:left="1512" w:hanging="360"/>
      </w:pPr>
      <w:rPr>
        <w:rFonts w:hint="default"/>
      </w:rPr>
    </w:lvl>
    <w:lvl w:ilvl="2" w:tplc="0410001B" w:tentative="1">
      <w:start w:val="1"/>
      <w:numFmt w:val="lowerRoman"/>
      <w:lvlText w:val="%3."/>
      <w:lvlJc w:val="right"/>
      <w:pPr>
        <w:tabs>
          <w:tab w:val="num" w:pos="2232"/>
        </w:tabs>
        <w:ind w:left="2232" w:hanging="180"/>
      </w:pPr>
    </w:lvl>
    <w:lvl w:ilvl="3" w:tplc="0410000F" w:tentative="1">
      <w:start w:val="1"/>
      <w:numFmt w:val="decimal"/>
      <w:lvlText w:val="%4."/>
      <w:lvlJc w:val="left"/>
      <w:pPr>
        <w:tabs>
          <w:tab w:val="num" w:pos="2952"/>
        </w:tabs>
        <w:ind w:left="2952" w:hanging="360"/>
      </w:pPr>
    </w:lvl>
    <w:lvl w:ilvl="4" w:tplc="04100019" w:tentative="1">
      <w:start w:val="1"/>
      <w:numFmt w:val="lowerLetter"/>
      <w:lvlText w:val="%5."/>
      <w:lvlJc w:val="left"/>
      <w:pPr>
        <w:tabs>
          <w:tab w:val="num" w:pos="3672"/>
        </w:tabs>
        <w:ind w:left="3672" w:hanging="360"/>
      </w:pPr>
    </w:lvl>
    <w:lvl w:ilvl="5" w:tplc="0410001B" w:tentative="1">
      <w:start w:val="1"/>
      <w:numFmt w:val="lowerRoman"/>
      <w:lvlText w:val="%6."/>
      <w:lvlJc w:val="right"/>
      <w:pPr>
        <w:tabs>
          <w:tab w:val="num" w:pos="4392"/>
        </w:tabs>
        <w:ind w:left="4392" w:hanging="180"/>
      </w:pPr>
    </w:lvl>
    <w:lvl w:ilvl="6" w:tplc="0410000F" w:tentative="1">
      <w:start w:val="1"/>
      <w:numFmt w:val="decimal"/>
      <w:lvlText w:val="%7."/>
      <w:lvlJc w:val="left"/>
      <w:pPr>
        <w:tabs>
          <w:tab w:val="num" w:pos="5112"/>
        </w:tabs>
        <w:ind w:left="5112" w:hanging="360"/>
      </w:pPr>
    </w:lvl>
    <w:lvl w:ilvl="7" w:tplc="04100019" w:tentative="1">
      <w:start w:val="1"/>
      <w:numFmt w:val="lowerLetter"/>
      <w:lvlText w:val="%8."/>
      <w:lvlJc w:val="left"/>
      <w:pPr>
        <w:tabs>
          <w:tab w:val="num" w:pos="5832"/>
        </w:tabs>
        <w:ind w:left="5832" w:hanging="360"/>
      </w:pPr>
    </w:lvl>
    <w:lvl w:ilvl="8" w:tplc="0410001B" w:tentative="1">
      <w:start w:val="1"/>
      <w:numFmt w:val="lowerRoman"/>
      <w:lvlText w:val="%9."/>
      <w:lvlJc w:val="right"/>
      <w:pPr>
        <w:tabs>
          <w:tab w:val="num" w:pos="6552"/>
        </w:tabs>
        <w:ind w:left="6552" w:hanging="180"/>
      </w:pPr>
    </w:lvl>
  </w:abstractNum>
  <w:abstractNum w:abstractNumId="4" w15:restartNumberingAfterBreak="0">
    <w:nsid w:val="0A690EED"/>
    <w:multiLevelType w:val="hybridMultilevel"/>
    <w:tmpl w:val="FC224C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B726BD"/>
    <w:multiLevelType w:val="singleLevel"/>
    <w:tmpl w:val="0AC2FD46"/>
    <w:lvl w:ilvl="0">
      <w:start w:val="1"/>
      <w:numFmt w:val="decimal"/>
      <w:lvlText w:val="%1."/>
      <w:lvlJc w:val="left"/>
      <w:pPr>
        <w:tabs>
          <w:tab w:val="num" w:pos="360"/>
        </w:tabs>
        <w:ind w:left="360" w:hanging="360"/>
      </w:pPr>
    </w:lvl>
  </w:abstractNum>
  <w:abstractNum w:abstractNumId="6" w15:restartNumberingAfterBreak="0">
    <w:nsid w:val="0E1905ED"/>
    <w:multiLevelType w:val="singleLevel"/>
    <w:tmpl w:val="0AC2FD46"/>
    <w:lvl w:ilvl="0">
      <w:start w:val="1"/>
      <w:numFmt w:val="decimal"/>
      <w:lvlText w:val="%1."/>
      <w:lvlJc w:val="left"/>
      <w:pPr>
        <w:tabs>
          <w:tab w:val="num" w:pos="360"/>
        </w:tabs>
        <w:ind w:left="360" w:hanging="360"/>
      </w:pPr>
    </w:lvl>
  </w:abstractNum>
  <w:abstractNum w:abstractNumId="7" w15:restartNumberingAfterBreak="0">
    <w:nsid w:val="105374BC"/>
    <w:multiLevelType w:val="hybridMultilevel"/>
    <w:tmpl w:val="12B639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D80918"/>
    <w:multiLevelType w:val="hybridMultilevel"/>
    <w:tmpl w:val="48A2C4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043A08"/>
    <w:multiLevelType w:val="hybridMultilevel"/>
    <w:tmpl w:val="10B2D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E57282"/>
    <w:multiLevelType w:val="hybridMultilevel"/>
    <w:tmpl w:val="24D21A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A956CF"/>
    <w:multiLevelType w:val="hybridMultilevel"/>
    <w:tmpl w:val="E32224CE"/>
    <w:lvl w:ilvl="0" w:tplc="35FECACE">
      <w:start w:val="1"/>
      <w:numFmt w:val="lowerLetter"/>
      <w:lvlText w:val="%1."/>
      <w:lvlJc w:val="left"/>
      <w:pPr>
        <w:tabs>
          <w:tab w:val="num" w:pos="792"/>
        </w:tabs>
        <w:ind w:left="792" w:hanging="360"/>
      </w:pPr>
      <w:rPr>
        <w:rFonts w:hint="default"/>
      </w:rPr>
    </w:lvl>
    <w:lvl w:ilvl="1" w:tplc="412CA814">
      <w:start w:val="3"/>
      <w:numFmt w:val="decimal"/>
      <w:lvlText w:val="%2."/>
      <w:lvlJc w:val="left"/>
      <w:pPr>
        <w:tabs>
          <w:tab w:val="num" w:pos="1512"/>
        </w:tabs>
        <w:ind w:left="1512" w:hanging="360"/>
      </w:pPr>
      <w:rPr>
        <w:rFonts w:cs="Calibri" w:hint="default"/>
      </w:rPr>
    </w:lvl>
    <w:lvl w:ilvl="2" w:tplc="0410001B" w:tentative="1">
      <w:start w:val="1"/>
      <w:numFmt w:val="lowerRoman"/>
      <w:lvlText w:val="%3."/>
      <w:lvlJc w:val="right"/>
      <w:pPr>
        <w:tabs>
          <w:tab w:val="num" w:pos="2232"/>
        </w:tabs>
        <w:ind w:left="2232" w:hanging="180"/>
      </w:pPr>
    </w:lvl>
    <w:lvl w:ilvl="3" w:tplc="0410000F" w:tentative="1">
      <w:start w:val="1"/>
      <w:numFmt w:val="decimal"/>
      <w:lvlText w:val="%4."/>
      <w:lvlJc w:val="left"/>
      <w:pPr>
        <w:tabs>
          <w:tab w:val="num" w:pos="2952"/>
        </w:tabs>
        <w:ind w:left="2952" w:hanging="360"/>
      </w:pPr>
    </w:lvl>
    <w:lvl w:ilvl="4" w:tplc="04100019" w:tentative="1">
      <w:start w:val="1"/>
      <w:numFmt w:val="lowerLetter"/>
      <w:lvlText w:val="%5."/>
      <w:lvlJc w:val="left"/>
      <w:pPr>
        <w:tabs>
          <w:tab w:val="num" w:pos="3672"/>
        </w:tabs>
        <w:ind w:left="3672" w:hanging="360"/>
      </w:pPr>
    </w:lvl>
    <w:lvl w:ilvl="5" w:tplc="0410001B" w:tentative="1">
      <w:start w:val="1"/>
      <w:numFmt w:val="lowerRoman"/>
      <w:lvlText w:val="%6."/>
      <w:lvlJc w:val="right"/>
      <w:pPr>
        <w:tabs>
          <w:tab w:val="num" w:pos="4392"/>
        </w:tabs>
        <w:ind w:left="4392" w:hanging="180"/>
      </w:pPr>
    </w:lvl>
    <w:lvl w:ilvl="6" w:tplc="0410000F" w:tentative="1">
      <w:start w:val="1"/>
      <w:numFmt w:val="decimal"/>
      <w:lvlText w:val="%7."/>
      <w:lvlJc w:val="left"/>
      <w:pPr>
        <w:tabs>
          <w:tab w:val="num" w:pos="5112"/>
        </w:tabs>
        <w:ind w:left="5112" w:hanging="360"/>
      </w:pPr>
    </w:lvl>
    <w:lvl w:ilvl="7" w:tplc="04100019" w:tentative="1">
      <w:start w:val="1"/>
      <w:numFmt w:val="lowerLetter"/>
      <w:lvlText w:val="%8."/>
      <w:lvlJc w:val="left"/>
      <w:pPr>
        <w:tabs>
          <w:tab w:val="num" w:pos="5832"/>
        </w:tabs>
        <w:ind w:left="5832" w:hanging="360"/>
      </w:pPr>
    </w:lvl>
    <w:lvl w:ilvl="8" w:tplc="0410001B" w:tentative="1">
      <w:start w:val="1"/>
      <w:numFmt w:val="lowerRoman"/>
      <w:lvlText w:val="%9."/>
      <w:lvlJc w:val="right"/>
      <w:pPr>
        <w:tabs>
          <w:tab w:val="num" w:pos="6552"/>
        </w:tabs>
        <w:ind w:left="6552" w:hanging="180"/>
      </w:pPr>
    </w:lvl>
  </w:abstractNum>
  <w:abstractNum w:abstractNumId="12" w15:restartNumberingAfterBreak="0">
    <w:nsid w:val="1B536CE0"/>
    <w:multiLevelType w:val="hybridMultilevel"/>
    <w:tmpl w:val="75B2BAC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1">
      <w:start w:val="1"/>
      <w:numFmt w:val="bullet"/>
      <w:lvlText w:val=""/>
      <w:lvlJc w:val="left"/>
      <w:pPr>
        <w:ind w:left="2880" w:hanging="360"/>
      </w:pPr>
      <w:rPr>
        <w:rFonts w:ascii="Symbol" w:hAnsi="Symbol" w:cs="Symbol" w:hint="default"/>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26775C67"/>
    <w:multiLevelType w:val="hybridMultilevel"/>
    <w:tmpl w:val="3B2A3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F90D97"/>
    <w:multiLevelType w:val="hybridMultilevel"/>
    <w:tmpl w:val="C8FA9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4322A1"/>
    <w:multiLevelType w:val="hybridMultilevel"/>
    <w:tmpl w:val="B8EEF0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6D436F"/>
    <w:multiLevelType w:val="hybridMultilevel"/>
    <w:tmpl w:val="75B2BAC4"/>
    <w:lvl w:ilvl="0" w:tplc="0410000F">
      <w:start w:val="1"/>
      <w:numFmt w:val="decimal"/>
      <w:lvlText w:val="%1."/>
      <w:lvlJc w:val="left"/>
      <w:pPr>
        <w:ind w:left="785" w:hanging="360"/>
      </w:pPr>
      <w:rPr>
        <w:rFonts w:ascii="Times New Roman" w:hAnsi="Times New Roman" w:cs="Times New Roman"/>
      </w:rPr>
    </w:lvl>
    <w:lvl w:ilvl="1" w:tplc="04100019">
      <w:start w:val="1"/>
      <w:numFmt w:val="lowerLetter"/>
      <w:lvlText w:val="%2."/>
      <w:lvlJc w:val="left"/>
      <w:pPr>
        <w:ind w:left="1505" w:hanging="360"/>
      </w:pPr>
      <w:rPr>
        <w:rFonts w:ascii="Times New Roman" w:hAnsi="Times New Roman" w:cs="Times New Roman"/>
      </w:rPr>
    </w:lvl>
    <w:lvl w:ilvl="2" w:tplc="0410001B">
      <w:start w:val="1"/>
      <w:numFmt w:val="lowerRoman"/>
      <w:lvlText w:val="%3."/>
      <w:lvlJc w:val="right"/>
      <w:pPr>
        <w:ind w:left="2225" w:hanging="180"/>
      </w:pPr>
      <w:rPr>
        <w:rFonts w:ascii="Times New Roman" w:hAnsi="Times New Roman" w:cs="Times New Roman"/>
      </w:rPr>
    </w:lvl>
    <w:lvl w:ilvl="3" w:tplc="04100001">
      <w:start w:val="1"/>
      <w:numFmt w:val="bullet"/>
      <w:lvlText w:val=""/>
      <w:lvlJc w:val="left"/>
      <w:pPr>
        <w:ind w:left="2945" w:hanging="360"/>
      </w:pPr>
      <w:rPr>
        <w:rFonts w:ascii="Symbol" w:hAnsi="Symbol" w:cs="Symbol" w:hint="default"/>
      </w:rPr>
    </w:lvl>
    <w:lvl w:ilvl="4" w:tplc="04100019">
      <w:start w:val="1"/>
      <w:numFmt w:val="lowerLetter"/>
      <w:lvlText w:val="%5."/>
      <w:lvlJc w:val="left"/>
      <w:pPr>
        <w:ind w:left="3665" w:hanging="360"/>
      </w:pPr>
      <w:rPr>
        <w:rFonts w:ascii="Times New Roman" w:hAnsi="Times New Roman" w:cs="Times New Roman"/>
      </w:rPr>
    </w:lvl>
    <w:lvl w:ilvl="5" w:tplc="0410001B">
      <w:start w:val="1"/>
      <w:numFmt w:val="lowerRoman"/>
      <w:lvlText w:val="%6."/>
      <w:lvlJc w:val="right"/>
      <w:pPr>
        <w:ind w:left="4385" w:hanging="180"/>
      </w:pPr>
      <w:rPr>
        <w:rFonts w:ascii="Times New Roman" w:hAnsi="Times New Roman" w:cs="Times New Roman"/>
      </w:rPr>
    </w:lvl>
    <w:lvl w:ilvl="6" w:tplc="0410000F">
      <w:start w:val="1"/>
      <w:numFmt w:val="decimal"/>
      <w:lvlText w:val="%7."/>
      <w:lvlJc w:val="left"/>
      <w:pPr>
        <w:ind w:left="5105" w:hanging="360"/>
      </w:pPr>
      <w:rPr>
        <w:rFonts w:ascii="Times New Roman" w:hAnsi="Times New Roman" w:cs="Times New Roman"/>
      </w:rPr>
    </w:lvl>
    <w:lvl w:ilvl="7" w:tplc="04100019">
      <w:start w:val="1"/>
      <w:numFmt w:val="lowerLetter"/>
      <w:lvlText w:val="%8."/>
      <w:lvlJc w:val="left"/>
      <w:pPr>
        <w:ind w:left="5825" w:hanging="360"/>
      </w:pPr>
      <w:rPr>
        <w:rFonts w:ascii="Times New Roman" w:hAnsi="Times New Roman" w:cs="Times New Roman"/>
      </w:rPr>
    </w:lvl>
    <w:lvl w:ilvl="8" w:tplc="0410001B">
      <w:start w:val="1"/>
      <w:numFmt w:val="lowerRoman"/>
      <w:lvlText w:val="%9."/>
      <w:lvlJc w:val="right"/>
      <w:pPr>
        <w:ind w:left="6545" w:hanging="180"/>
      </w:pPr>
      <w:rPr>
        <w:rFonts w:ascii="Times New Roman" w:hAnsi="Times New Roman" w:cs="Times New Roman"/>
      </w:rPr>
    </w:lvl>
  </w:abstractNum>
  <w:abstractNum w:abstractNumId="17" w15:restartNumberingAfterBreak="0">
    <w:nsid w:val="33BD1784"/>
    <w:multiLevelType w:val="hybridMultilevel"/>
    <w:tmpl w:val="CFC4138A"/>
    <w:lvl w:ilvl="0" w:tplc="4BEAC172">
      <w:start w:val="267"/>
      <w:numFmt w:val="bullet"/>
      <w:lvlText w:val="–"/>
      <w:lvlJc w:val="left"/>
      <w:pPr>
        <w:tabs>
          <w:tab w:val="num" w:pos="720"/>
        </w:tabs>
        <w:ind w:left="720"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20FBA"/>
    <w:multiLevelType w:val="singleLevel"/>
    <w:tmpl w:val="0AC2FD46"/>
    <w:lvl w:ilvl="0">
      <w:start w:val="1"/>
      <w:numFmt w:val="decimal"/>
      <w:lvlText w:val="%1."/>
      <w:lvlJc w:val="left"/>
      <w:pPr>
        <w:tabs>
          <w:tab w:val="num" w:pos="360"/>
        </w:tabs>
        <w:ind w:left="360" w:hanging="360"/>
      </w:pPr>
    </w:lvl>
  </w:abstractNum>
  <w:abstractNum w:abstractNumId="19" w15:restartNumberingAfterBreak="0">
    <w:nsid w:val="37DB08C0"/>
    <w:multiLevelType w:val="hybridMultilevel"/>
    <w:tmpl w:val="4FC22C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006B0B"/>
    <w:multiLevelType w:val="multilevel"/>
    <w:tmpl w:val="2E4A2E3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40705798"/>
    <w:multiLevelType w:val="hybridMultilevel"/>
    <w:tmpl w:val="E9F4D7AC"/>
    <w:lvl w:ilvl="0" w:tplc="D0CA76E6">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9A5663"/>
    <w:multiLevelType w:val="singleLevel"/>
    <w:tmpl w:val="0AC2FD46"/>
    <w:lvl w:ilvl="0">
      <w:start w:val="1"/>
      <w:numFmt w:val="decimal"/>
      <w:lvlText w:val="%1."/>
      <w:lvlJc w:val="left"/>
      <w:pPr>
        <w:tabs>
          <w:tab w:val="num" w:pos="360"/>
        </w:tabs>
        <w:ind w:left="360" w:hanging="360"/>
      </w:pPr>
    </w:lvl>
  </w:abstractNum>
  <w:abstractNum w:abstractNumId="23" w15:restartNumberingAfterBreak="0">
    <w:nsid w:val="4A821307"/>
    <w:multiLevelType w:val="hybridMultilevel"/>
    <w:tmpl w:val="EF60F1E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BB63B0F"/>
    <w:multiLevelType w:val="singleLevel"/>
    <w:tmpl w:val="0AC2FD46"/>
    <w:lvl w:ilvl="0">
      <w:start w:val="1"/>
      <w:numFmt w:val="decimal"/>
      <w:lvlText w:val="%1."/>
      <w:lvlJc w:val="left"/>
      <w:pPr>
        <w:tabs>
          <w:tab w:val="num" w:pos="360"/>
        </w:tabs>
        <w:ind w:left="360" w:hanging="360"/>
      </w:pPr>
      <w:rPr>
        <w:rFonts w:hint="default"/>
      </w:rPr>
    </w:lvl>
  </w:abstractNum>
  <w:abstractNum w:abstractNumId="25" w15:restartNumberingAfterBreak="0">
    <w:nsid w:val="4BF37BBB"/>
    <w:multiLevelType w:val="hybridMultilevel"/>
    <w:tmpl w:val="92AAF67E"/>
    <w:lvl w:ilvl="0" w:tplc="2352713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B25B67"/>
    <w:multiLevelType w:val="hybridMultilevel"/>
    <w:tmpl w:val="01789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1474B5"/>
    <w:multiLevelType w:val="hybridMultilevel"/>
    <w:tmpl w:val="9C62C9EA"/>
    <w:lvl w:ilvl="0" w:tplc="9C923D86">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B85911"/>
    <w:multiLevelType w:val="hybridMultilevel"/>
    <w:tmpl w:val="1F74FB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834272"/>
    <w:multiLevelType w:val="hybridMultilevel"/>
    <w:tmpl w:val="A7F4CA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404EB7"/>
    <w:multiLevelType w:val="hybridMultilevel"/>
    <w:tmpl w:val="F3E4F11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31830E0"/>
    <w:multiLevelType w:val="hybridMultilevel"/>
    <w:tmpl w:val="DA1CE88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B8266E"/>
    <w:multiLevelType w:val="hybridMultilevel"/>
    <w:tmpl w:val="13FA9B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984D0D"/>
    <w:multiLevelType w:val="hybridMultilevel"/>
    <w:tmpl w:val="5BE286E4"/>
    <w:lvl w:ilvl="0" w:tplc="2A24171E">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
  </w:num>
  <w:num w:numId="3">
    <w:abstractNumId w:val="24"/>
  </w:num>
  <w:num w:numId="4">
    <w:abstractNumId w:val="22"/>
  </w:num>
  <w:num w:numId="5">
    <w:abstractNumId w:val="6"/>
  </w:num>
  <w:num w:numId="6">
    <w:abstractNumId w:val="18"/>
  </w:num>
  <w:num w:numId="7">
    <w:abstractNumId w:val="21"/>
  </w:num>
  <w:num w:numId="8">
    <w:abstractNumId w:val="5"/>
  </w:num>
  <w:num w:numId="9">
    <w:abstractNumId w:val="31"/>
  </w:num>
  <w:num w:numId="10">
    <w:abstractNumId w:val="30"/>
  </w:num>
  <w:num w:numId="11">
    <w:abstractNumId w:val="26"/>
  </w:num>
  <w:num w:numId="12">
    <w:abstractNumId w:val="13"/>
  </w:num>
  <w:num w:numId="13">
    <w:abstractNumId w:val="14"/>
  </w:num>
  <w:num w:numId="14">
    <w:abstractNumId w:val="4"/>
  </w:num>
  <w:num w:numId="15">
    <w:abstractNumId w:val="2"/>
  </w:num>
  <w:num w:numId="16">
    <w:abstractNumId w:val="28"/>
  </w:num>
  <w:num w:numId="17">
    <w:abstractNumId w:val="10"/>
  </w:num>
  <w:num w:numId="18">
    <w:abstractNumId w:val="0"/>
  </w:num>
  <w:num w:numId="19">
    <w:abstractNumId w:val="32"/>
  </w:num>
  <w:num w:numId="20">
    <w:abstractNumId w:val="9"/>
  </w:num>
  <w:num w:numId="21">
    <w:abstractNumId w:val="8"/>
  </w:num>
  <w:num w:numId="22">
    <w:abstractNumId w:val="33"/>
  </w:num>
  <w:num w:numId="23">
    <w:abstractNumId w:val="25"/>
  </w:num>
  <w:num w:numId="24">
    <w:abstractNumId w:val="3"/>
  </w:num>
  <w:num w:numId="25">
    <w:abstractNumId w:val="11"/>
  </w:num>
  <w:num w:numId="26">
    <w:abstractNumId w:val="12"/>
  </w:num>
  <w:num w:numId="27">
    <w:abstractNumId w:val="15"/>
  </w:num>
  <w:num w:numId="28">
    <w:abstractNumId w:val="16"/>
  </w:num>
  <w:num w:numId="29">
    <w:abstractNumId w:val="29"/>
  </w:num>
  <w:num w:numId="30">
    <w:abstractNumId w:val="19"/>
  </w:num>
  <w:num w:numId="31">
    <w:abstractNumId w:val="27"/>
  </w:num>
  <w:num w:numId="32">
    <w:abstractNumId w:val="7"/>
  </w:num>
  <w:num w:numId="33">
    <w:abstractNumId w:val="23"/>
  </w:num>
  <w:num w:numId="34">
    <w:abstractNumId w:val="20"/>
  </w:num>
  <w:num w:numId="35">
    <w:abstractNumId w:val="2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0D"/>
    <w:rsid w:val="00001CBE"/>
    <w:rsid w:val="00007616"/>
    <w:rsid w:val="0001713B"/>
    <w:rsid w:val="00043C72"/>
    <w:rsid w:val="00062651"/>
    <w:rsid w:val="000C2FD8"/>
    <w:rsid w:val="000D73F3"/>
    <w:rsid w:val="001269CD"/>
    <w:rsid w:val="001301F6"/>
    <w:rsid w:val="00151FB0"/>
    <w:rsid w:val="00163C82"/>
    <w:rsid w:val="001940AB"/>
    <w:rsid w:val="001E14E9"/>
    <w:rsid w:val="001F0AA4"/>
    <w:rsid w:val="00285D64"/>
    <w:rsid w:val="002925CC"/>
    <w:rsid w:val="002F5B7E"/>
    <w:rsid w:val="00300482"/>
    <w:rsid w:val="003262E1"/>
    <w:rsid w:val="00347499"/>
    <w:rsid w:val="0035795E"/>
    <w:rsid w:val="00365CC0"/>
    <w:rsid w:val="00392940"/>
    <w:rsid w:val="003A36C3"/>
    <w:rsid w:val="003A74D8"/>
    <w:rsid w:val="003D684D"/>
    <w:rsid w:val="00413D86"/>
    <w:rsid w:val="00441BCB"/>
    <w:rsid w:val="00446BA8"/>
    <w:rsid w:val="004763A1"/>
    <w:rsid w:val="004867AD"/>
    <w:rsid w:val="00493930"/>
    <w:rsid w:val="004E0B99"/>
    <w:rsid w:val="00551F9B"/>
    <w:rsid w:val="005700CF"/>
    <w:rsid w:val="00576F66"/>
    <w:rsid w:val="0058034A"/>
    <w:rsid w:val="005B2098"/>
    <w:rsid w:val="005C4AC6"/>
    <w:rsid w:val="006353D1"/>
    <w:rsid w:val="006557A8"/>
    <w:rsid w:val="00675FA4"/>
    <w:rsid w:val="006800C8"/>
    <w:rsid w:val="006B39F1"/>
    <w:rsid w:val="006C5C8A"/>
    <w:rsid w:val="006E1E36"/>
    <w:rsid w:val="006F1CE1"/>
    <w:rsid w:val="006F5D9D"/>
    <w:rsid w:val="00702081"/>
    <w:rsid w:val="00726137"/>
    <w:rsid w:val="007552CC"/>
    <w:rsid w:val="0078587A"/>
    <w:rsid w:val="00793BF1"/>
    <w:rsid w:val="00797493"/>
    <w:rsid w:val="007C44F4"/>
    <w:rsid w:val="007E1D55"/>
    <w:rsid w:val="00821DA5"/>
    <w:rsid w:val="00827FAB"/>
    <w:rsid w:val="00841166"/>
    <w:rsid w:val="00860D43"/>
    <w:rsid w:val="00863061"/>
    <w:rsid w:val="00865230"/>
    <w:rsid w:val="008B51FE"/>
    <w:rsid w:val="008D0886"/>
    <w:rsid w:val="008D3E1A"/>
    <w:rsid w:val="009153DD"/>
    <w:rsid w:val="00957862"/>
    <w:rsid w:val="009B389D"/>
    <w:rsid w:val="009B6018"/>
    <w:rsid w:val="009F6A95"/>
    <w:rsid w:val="00A77AE0"/>
    <w:rsid w:val="00A83650"/>
    <w:rsid w:val="00A85712"/>
    <w:rsid w:val="00AB6ED3"/>
    <w:rsid w:val="00AD726D"/>
    <w:rsid w:val="00AF1706"/>
    <w:rsid w:val="00B0003E"/>
    <w:rsid w:val="00B01173"/>
    <w:rsid w:val="00B160C8"/>
    <w:rsid w:val="00B25122"/>
    <w:rsid w:val="00B42C5B"/>
    <w:rsid w:val="00B84412"/>
    <w:rsid w:val="00B9590B"/>
    <w:rsid w:val="00BF03BB"/>
    <w:rsid w:val="00C14CDF"/>
    <w:rsid w:val="00C252AA"/>
    <w:rsid w:val="00C256C2"/>
    <w:rsid w:val="00C4302F"/>
    <w:rsid w:val="00C7082B"/>
    <w:rsid w:val="00CA2967"/>
    <w:rsid w:val="00D051F2"/>
    <w:rsid w:val="00D1245A"/>
    <w:rsid w:val="00D42B94"/>
    <w:rsid w:val="00D7325F"/>
    <w:rsid w:val="00D90669"/>
    <w:rsid w:val="00DA1CFD"/>
    <w:rsid w:val="00E02004"/>
    <w:rsid w:val="00E17610"/>
    <w:rsid w:val="00E6493A"/>
    <w:rsid w:val="00EA4688"/>
    <w:rsid w:val="00ED5F0D"/>
    <w:rsid w:val="00F16A12"/>
    <w:rsid w:val="00F24559"/>
    <w:rsid w:val="00F73BF3"/>
    <w:rsid w:val="00F8422C"/>
    <w:rsid w:val="00FA653C"/>
    <w:rsid w:val="00FC1B73"/>
    <w:rsid w:val="00FD4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813C2-5F3A-47D3-BF20-CE6DEF14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0886"/>
    <w:pPr>
      <w:spacing w:after="160" w:line="252" w:lineRule="auto"/>
      <w:jc w:val="both"/>
    </w:pPr>
    <w:rPr>
      <w:sz w:val="22"/>
      <w:szCs w:val="22"/>
    </w:rPr>
  </w:style>
  <w:style w:type="paragraph" w:styleId="Titolo1">
    <w:name w:val="heading 1"/>
    <w:basedOn w:val="Normale"/>
    <w:next w:val="Normale"/>
    <w:link w:val="Titolo1Carattere"/>
    <w:uiPriority w:val="9"/>
    <w:qFormat/>
    <w:rsid w:val="008D0886"/>
    <w:pPr>
      <w:keepNext/>
      <w:keepLines/>
      <w:spacing w:before="320" w:after="40"/>
      <w:outlineLvl w:val="0"/>
    </w:pPr>
    <w:rPr>
      <w:rFonts w:ascii="Calibri Light" w:eastAsia="SimSun" w:hAnsi="Calibri Light"/>
      <w:b/>
      <w:bCs/>
      <w:caps/>
      <w:spacing w:val="4"/>
      <w:sz w:val="28"/>
      <w:szCs w:val="28"/>
    </w:rPr>
  </w:style>
  <w:style w:type="paragraph" w:styleId="Titolo2">
    <w:name w:val="heading 2"/>
    <w:basedOn w:val="Normale"/>
    <w:next w:val="Normale"/>
    <w:link w:val="Titolo2Carattere"/>
    <w:uiPriority w:val="9"/>
    <w:unhideWhenUsed/>
    <w:qFormat/>
    <w:rsid w:val="008D0886"/>
    <w:pPr>
      <w:keepNext/>
      <w:keepLines/>
      <w:spacing w:before="120" w:after="0"/>
      <w:outlineLvl w:val="1"/>
    </w:pPr>
    <w:rPr>
      <w:rFonts w:ascii="Calibri Light" w:eastAsia="SimSun" w:hAnsi="Calibri Light"/>
      <w:b/>
      <w:bCs/>
      <w:sz w:val="28"/>
      <w:szCs w:val="28"/>
    </w:rPr>
  </w:style>
  <w:style w:type="paragraph" w:styleId="Titolo3">
    <w:name w:val="heading 3"/>
    <w:basedOn w:val="Normale"/>
    <w:next w:val="Normale"/>
    <w:link w:val="Titolo3Carattere"/>
    <w:uiPriority w:val="9"/>
    <w:unhideWhenUsed/>
    <w:qFormat/>
    <w:rsid w:val="008D0886"/>
    <w:pPr>
      <w:keepNext/>
      <w:keepLines/>
      <w:spacing w:before="120" w:after="0"/>
      <w:outlineLvl w:val="2"/>
    </w:pPr>
    <w:rPr>
      <w:rFonts w:ascii="Calibri Light" w:eastAsia="SimSun" w:hAnsi="Calibri Light"/>
      <w:spacing w:val="4"/>
      <w:sz w:val="24"/>
      <w:szCs w:val="24"/>
    </w:rPr>
  </w:style>
  <w:style w:type="paragraph" w:styleId="Titolo4">
    <w:name w:val="heading 4"/>
    <w:basedOn w:val="Normale"/>
    <w:next w:val="Normale"/>
    <w:link w:val="Titolo4Carattere"/>
    <w:uiPriority w:val="9"/>
    <w:unhideWhenUsed/>
    <w:qFormat/>
    <w:rsid w:val="008D0886"/>
    <w:pPr>
      <w:keepNext/>
      <w:keepLines/>
      <w:spacing w:before="120" w:after="0"/>
      <w:outlineLvl w:val="3"/>
    </w:pPr>
    <w:rPr>
      <w:rFonts w:ascii="Calibri Light" w:eastAsia="SimSun" w:hAnsi="Calibri Light"/>
      <w:i/>
      <w:iCs/>
      <w:sz w:val="24"/>
      <w:szCs w:val="24"/>
    </w:rPr>
  </w:style>
  <w:style w:type="paragraph" w:styleId="Titolo5">
    <w:name w:val="heading 5"/>
    <w:basedOn w:val="Normale"/>
    <w:next w:val="Normale"/>
    <w:link w:val="Titolo5Carattere"/>
    <w:uiPriority w:val="9"/>
    <w:unhideWhenUsed/>
    <w:qFormat/>
    <w:rsid w:val="008D0886"/>
    <w:pPr>
      <w:keepNext/>
      <w:keepLines/>
      <w:spacing w:before="120" w:after="0"/>
      <w:outlineLvl w:val="4"/>
    </w:pPr>
    <w:rPr>
      <w:rFonts w:ascii="Calibri Light" w:eastAsia="SimSun" w:hAnsi="Calibri Light"/>
      <w:b/>
      <w:bCs/>
    </w:rPr>
  </w:style>
  <w:style w:type="paragraph" w:styleId="Titolo6">
    <w:name w:val="heading 6"/>
    <w:basedOn w:val="Normale"/>
    <w:next w:val="Normale"/>
    <w:link w:val="Titolo6Carattere"/>
    <w:uiPriority w:val="9"/>
    <w:unhideWhenUsed/>
    <w:qFormat/>
    <w:rsid w:val="008D0886"/>
    <w:pPr>
      <w:keepNext/>
      <w:keepLines/>
      <w:spacing w:before="120" w:after="0"/>
      <w:outlineLvl w:val="5"/>
    </w:pPr>
    <w:rPr>
      <w:rFonts w:ascii="Calibri Light" w:eastAsia="SimSun" w:hAnsi="Calibri Light"/>
      <w:b/>
      <w:bCs/>
      <w:i/>
      <w:iCs/>
    </w:rPr>
  </w:style>
  <w:style w:type="paragraph" w:styleId="Titolo7">
    <w:name w:val="heading 7"/>
    <w:basedOn w:val="Normale"/>
    <w:next w:val="Normale"/>
    <w:link w:val="Titolo7Carattere"/>
    <w:uiPriority w:val="9"/>
    <w:unhideWhenUsed/>
    <w:qFormat/>
    <w:rsid w:val="008D0886"/>
    <w:pPr>
      <w:keepNext/>
      <w:keepLines/>
      <w:spacing w:before="120" w:after="0"/>
      <w:outlineLvl w:val="6"/>
    </w:pPr>
    <w:rPr>
      <w:i/>
      <w:iCs/>
    </w:rPr>
  </w:style>
  <w:style w:type="paragraph" w:styleId="Titolo8">
    <w:name w:val="heading 8"/>
    <w:basedOn w:val="Normale"/>
    <w:next w:val="Normale"/>
    <w:link w:val="Titolo8Carattere"/>
    <w:uiPriority w:val="9"/>
    <w:unhideWhenUsed/>
    <w:qFormat/>
    <w:rsid w:val="008D0886"/>
    <w:pPr>
      <w:keepNext/>
      <w:keepLines/>
      <w:spacing w:before="120" w:after="0"/>
      <w:outlineLvl w:val="7"/>
    </w:pPr>
    <w:rPr>
      <w:b/>
      <w:bCs/>
    </w:rPr>
  </w:style>
  <w:style w:type="paragraph" w:styleId="Titolo9">
    <w:name w:val="heading 9"/>
    <w:basedOn w:val="Normale"/>
    <w:next w:val="Normale"/>
    <w:link w:val="Titolo9Carattere"/>
    <w:uiPriority w:val="9"/>
    <w:unhideWhenUsed/>
    <w:qFormat/>
    <w:rsid w:val="008D0886"/>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Arial" w:hAnsi="Arial" w:cs="Arial"/>
      <w:szCs w:val="20"/>
    </w:rPr>
  </w:style>
  <w:style w:type="paragraph" w:styleId="Corpodeltesto2">
    <w:name w:val="Body Text 2"/>
    <w:basedOn w:val="Normale"/>
    <w:semiHidden/>
    <w:pPr>
      <w:autoSpaceDE w:val="0"/>
      <w:autoSpaceDN w:val="0"/>
      <w:adjustRightInd w:val="0"/>
    </w:pPr>
    <w:rPr>
      <w:rFonts w:ascii="Arial" w:hAnsi="Arial" w:cs="Arial"/>
      <w:u w:val="single"/>
    </w:rPr>
  </w:style>
  <w:style w:type="paragraph" w:styleId="Corpodeltesto3">
    <w:name w:val="Body Text 3"/>
    <w:basedOn w:val="Normale"/>
    <w:semiHidden/>
    <w:pPr>
      <w:tabs>
        <w:tab w:val="left" w:pos="426"/>
      </w:tabs>
    </w:pPr>
    <w:rPr>
      <w:rFonts w:ascii="Arial" w:hAnsi="Arial" w:cs="Arial"/>
      <w:sz w:val="30"/>
      <w:szCs w:val="30"/>
    </w:rPr>
  </w:style>
  <w:style w:type="character" w:customStyle="1" w:styleId="Titolo1Carattere">
    <w:name w:val="Titolo 1 Carattere"/>
    <w:link w:val="Titolo1"/>
    <w:uiPriority w:val="9"/>
    <w:rsid w:val="008D0886"/>
    <w:rPr>
      <w:rFonts w:ascii="Calibri Light" w:eastAsia="SimSun" w:hAnsi="Calibri Light" w:cs="Times New Roman"/>
      <w:b/>
      <w:bCs/>
      <w:caps/>
      <w:spacing w:val="4"/>
      <w:sz w:val="28"/>
      <w:szCs w:val="28"/>
    </w:rPr>
  </w:style>
  <w:style w:type="character" w:customStyle="1" w:styleId="Titolo2Carattere">
    <w:name w:val="Titolo 2 Carattere"/>
    <w:link w:val="Titolo2"/>
    <w:uiPriority w:val="9"/>
    <w:rsid w:val="008D0886"/>
    <w:rPr>
      <w:rFonts w:ascii="Calibri Light" w:eastAsia="SimSun" w:hAnsi="Calibri Light" w:cs="Times New Roman"/>
      <w:b/>
      <w:bCs/>
      <w:sz w:val="28"/>
      <w:szCs w:val="28"/>
    </w:rPr>
  </w:style>
  <w:style w:type="character" w:customStyle="1" w:styleId="Titolo3Carattere">
    <w:name w:val="Titolo 3 Carattere"/>
    <w:link w:val="Titolo3"/>
    <w:uiPriority w:val="9"/>
    <w:rsid w:val="008D0886"/>
    <w:rPr>
      <w:rFonts w:ascii="Calibri Light" w:eastAsia="SimSun" w:hAnsi="Calibri Light" w:cs="Times New Roman"/>
      <w:spacing w:val="4"/>
      <w:sz w:val="24"/>
      <w:szCs w:val="24"/>
    </w:rPr>
  </w:style>
  <w:style w:type="character" w:customStyle="1" w:styleId="Titolo4Carattere">
    <w:name w:val="Titolo 4 Carattere"/>
    <w:link w:val="Titolo4"/>
    <w:uiPriority w:val="9"/>
    <w:rsid w:val="008D0886"/>
    <w:rPr>
      <w:rFonts w:ascii="Calibri Light" w:eastAsia="SimSun" w:hAnsi="Calibri Light" w:cs="Times New Roman"/>
      <w:i/>
      <w:iCs/>
      <w:sz w:val="24"/>
      <w:szCs w:val="24"/>
    </w:rPr>
  </w:style>
  <w:style w:type="character" w:customStyle="1" w:styleId="Titolo5Carattere">
    <w:name w:val="Titolo 5 Carattere"/>
    <w:link w:val="Titolo5"/>
    <w:uiPriority w:val="9"/>
    <w:rsid w:val="008D0886"/>
    <w:rPr>
      <w:rFonts w:ascii="Calibri Light" w:eastAsia="SimSun" w:hAnsi="Calibri Light" w:cs="Times New Roman"/>
      <w:b/>
      <w:bCs/>
    </w:rPr>
  </w:style>
  <w:style w:type="character" w:customStyle="1" w:styleId="Titolo6Carattere">
    <w:name w:val="Titolo 6 Carattere"/>
    <w:link w:val="Titolo6"/>
    <w:uiPriority w:val="9"/>
    <w:rsid w:val="008D0886"/>
    <w:rPr>
      <w:rFonts w:ascii="Calibri Light" w:eastAsia="SimSun" w:hAnsi="Calibri Light" w:cs="Times New Roman"/>
      <w:b/>
      <w:bCs/>
      <w:i/>
      <w:iCs/>
    </w:rPr>
  </w:style>
  <w:style w:type="character" w:customStyle="1" w:styleId="Titolo7Carattere">
    <w:name w:val="Titolo 7 Carattere"/>
    <w:link w:val="Titolo7"/>
    <w:uiPriority w:val="9"/>
    <w:rsid w:val="008D0886"/>
    <w:rPr>
      <w:i/>
      <w:iCs/>
    </w:rPr>
  </w:style>
  <w:style w:type="character" w:customStyle="1" w:styleId="Titolo8Carattere">
    <w:name w:val="Titolo 8 Carattere"/>
    <w:link w:val="Titolo8"/>
    <w:uiPriority w:val="9"/>
    <w:rsid w:val="008D0886"/>
    <w:rPr>
      <w:b/>
      <w:bCs/>
    </w:rPr>
  </w:style>
  <w:style w:type="character" w:customStyle="1" w:styleId="Titolo9Carattere">
    <w:name w:val="Titolo 9 Carattere"/>
    <w:link w:val="Titolo9"/>
    <w:uiPriority w:val="9"/>
    <w:rsid w:val="008D0886"/>
    <w:rPr>
      <w:i/>
      <w:iCs/>
    </w:rPr>
  </w:style>
  <w:style w:type="paragraph" w:styleId="Didascalia">
    <w:name w:val="caption"/>
    <w:basedOn w:val="Normale"/>
    <w:next w:val="Normale"/>
    <w:uiPriority w:val="35"/>
    <w:semiHidden/>
    <w:unhideWhenUsed/>
    <w:qFormat/>
    <w:rsid w:val="008D0886"/>
    <w:rPr>
      <w:b/>
      <w:bCs/>
      <w:sz w:val="18"/>
      <w:szCs w:val="18"/>
    </w:rPr>
  </w:style>
  <w:style w:type="paragraph" w:styleId="Titolo">
    <w:name w:val="Title"/>
    <w:basedOn w:val="Normale"/>
    <w:next w:val="Normale"/>
    <w:link w:val="TitoloCarattere"/>
    <w:uiPriority w:val="10"/>
    <w:qFormat/>
    <w:rsid w:val="008D0886"/>
    <w:pPr>
      <w:spacing w:after="0" w:line="240" w:lineRule="auto"/>
      <w:contextualSpacing/>
      <w:jc w:val="center"/>
    </w:pPr>
    <w:rPr>
      <w:rFonts w:ascii="Calibri Light" w:eastAsia="SimSun" w:hAnsi="Calibri Light"/>
      <w:b/>
      <w:bCs/>
      <w:spacing w:val="-7"/>
      <w:sz w:val="48"/>
      <w:szCs w:val="48"/>
    </w:rPr>
  </w:style>
  <w:style w:type="character" w:customStyle="1" w:styleId="TitoloCarattere">
    <w:name w:val="Titolo Carattere"/>
    <w:link w:val="Titolo"/>
    <w:uiPriority w:val="10"/>
    <w:rsid w:val="008D0886"/>
    <w:rPr>
      <w:rFonts w:ascii="Calibri Light" w:eastAsia="SimSun" w:hAnsi="Calibri Light" w:cs="Times New Roman"/>
      <w:b/>
      <w:bCs/>
      <w:spacing w:val="-7"/>
      <w:sz w:val="48"/>
      <w:szCs w:val="48"/>
    </w:rPr>
  </w:style>
  <w:style w:type="paragraph" w:styleId="Sottotitolo">
    <w:name w:val="Subtitle"/>
    <w:basedOn w:val="Normale"/>
    <w:next w:val="Normale"/>
    <w:link w:val="SottotitoloCarattere"/>
    <w:uiPriority w:val="11"/>
    <w:qFormat/>
    <w:rsid w:val="008D0886"/>
    <w:pPr>
      <w:numPr>
        <w:ilvl w:val="1"/>
      </w:numPr>
      <w:spacing w:after="240"/>
      <w:jc w:val="center"/>
    </w:pPr>
    <w:rPr>
      <w:rFonts w:ascii="Calibri Light" w:eastAsia="SimSun" w:hAnsi="Calibri Light"/>
      <w:sz w:val="24"/>
      <w:szCs w:val="24"/>
    </w:rPr>
  </w:style>
  <w:style w:type="character" w:customStyle="1" w:styleId="SottotitoloCarattere">
    <w:name w:val="Sottotitolo Carattere"/>
    <w:link w:val="Sottotitolo"/>
    <w:uiPriority w:val="11"/>
    <w:rsid w:val="008D0886"/>
    <w:rPr>
      <w:rFonts w:ascii="Calibri Light" w:eastAsia="SimSun" w:hAnsi="Calibri Light" w:cs="Times New Roman"/>
      <w:sz w:val="24"/>
      <w:szCs w:val="24"/>
    </w:rPr>
  </w:style>
  <w:style w:type="character" w:styleId="Enfasigrassetto">
    <w:name w:val="Strong"/>
    <w:uiPriority w:val="22"/>
    <w:qFormat/>
    <w:rsid w:val="008D0886"/>
    <w:rPr>
      <w:b/>
      <w:bCs/>
      <w:color w:val="auto"/>
    </w:rPr>
  </w:style>
  <w:style w:type="character" w:styleId="Enfasicorsivo">
    <w:name w:val="Emphasis"/>
    <w:uiPriority w:val="20"/>
    <w:qFormat/>
    <w:rsid w:val="008D0886"/>
    <w:rPr>
      <w:i/>
      <w:iCs/>
      <w:color w:val="auto"/>
    </w:rPr>
  </w:style>
  <w:style w:type="paragraph" w:styleId="Nessunaspaziatura">
    <w:name w:val="No Spacing"/>
    <w:uiPriority w:val="1"/>
    <w:qFormat/>
    <w:rsid w:val="008D0886"/>
    <w:pPr>
      <w:jc w:val="both"/>
    </w:pPr>
    <w:rPr>
      <w:sz w:val="22"/>
      <w:szCs w:val="22"/>
    </w:rPr>
  </w:style>
  <w:style w:type="paragraph" w:styleId="Citazione">
    <w:name w:val="Quote"/>
    <w:basedOn w:val="Normale"/>
    <w:next w:val="Normale"/>
    <w:link w:val="CitazioneCarattere"/>
    <w:uiPriority w:val="29"/>
    <w:qFormat/>
    <w:rsid w:val="008D0886"/>
    <w:pPr>
      <w:spacing w:before="200" w:line="264" w:lineRule="auto"/>
      <w:ind w:left="864" w:right="864"/>
      <w:jc w:val="center"/>
    </w:pPr>
    <w:rPr>
      <w:rFonts w:ascii="Calibri Light" w:eastAsia="SimSun" w:hAnsi="Calibri Light"/>
      <w:i/>
      <w:iCs/>
      <w:sz w:val="24"/>
      <w:szCs w:val="24"/>
    </w:rPr>
  </w:style>
  <w:style w:type="character" w:customStyle="1" w:styleId="CitazioneCarattere">
    <w:name w:val="Citazione Carattere"/>
    <w:link w:val="Citazione"/>
    <w:uiPriority w:val="29"/>
    <w:rsid w:val="008D0886"/>
    <w:rPr>
      <w:rFonts w:ascii="Calibri Light" w:eastAsia="SimSun" w:hAnsi="Calibri Light" w:cs="Times New Roman"/>
      <w:i/>
      <w:iCs/>
      <w:sz w:val="24"/>
      <w:szCs w:val="24"/>
    </w:rPr>
  </w:style>
  <w:style w:type="paragraph" w:styleId="Citazioneintensa">
    <w:name w:val="Intense Quote"/>
    <w:basedOn w:val="Normale"/>
    <w:next w:val="Normale"/>
    <w:link w:val="CitazioneintensaCarattere"/>
    <w:uiPriority w:val="30"/>
    <w:qFormat/>
    <w:rsid w:val="008D0886"/>
    <w:pPr>
      <w:spacing w:before="100" w:beforeAutospacing="1" w:after="240"/>
      <w:ind w:left="936" w:right="936"/>
      <w:jc w:val="center"/>
    </w:pPr>
    <w:rPr>
      <w:rFonts w:ascii="Calibri Light" w:eastAsia="SimSun" w:hAnsi="Calibri Light"/>
      <w:sz w:val="26"/>
      <w:szCs w:val="26"/>
    </w:rPr>
  </w:style>
  <w:style w:type="character" w:customStyle="1" w:styleId="CitazioneintensaCarattere">
    <w:name w:val="Citazione intensa Carattere"/>
    <w:link w:val="Citazioneintensa"/>
    <w:uiPriority w:val="30"/>
    <w:rsid w:val="008D0886"/>
    <w:rPr>
      <w:rFonts w:ascii="Calibri Light" w:eastAsia="SimSun" w:hAnsi="Calibri Light" w:cs="Times New Roman"/>
      <w:sz w:val="26"/>
      <w:szCs w:val="26"/>
    </w:rPr>
  </w:style>
  <w:style w:type="character" w:styleId="Enfasidelicata">
    <w:name w:val="Subtle Emphasis"/>
    <w:uiPriority w:val="19"/>
    <w:qFormat/>
    <w:rsid w:val="008D0886"/>
    <w:rPr>
      <w:i/>
      <w:iCs/>
      <w:color w:val="auto"/>
    </w:rPr>
  </w:style>
  <w:style w:type="character" w:styleId="Enfasiintensa">
    <w:name w:val="Intense Emphasis"/>
    <w:uiPriority w:val="21"/>
    <w:qFormat/>
    <w:rsid w:val="008D0886"/>
    <w:rPr>
      <w:b/>
      <w:bCs/>
      <w:i/>
      <w:iCs/>
      <w:color w:val="auto"/>
    </w:rPr>
  </w:style>
  <w:style w:type="character" w:styleId="Riferimentodelicato">
    <w:name w:val="Subtle Reference"/>
    <w:uiPriority w:val="31"/>
    <w:qFormat/>
    <w:rsid w:val="008D0886"/>
    <w:rPr>
      <w:smallCaps/>
      <w:color w:val="auto"/>
      <w:u w:val="single" w:color="7F7F7F"/>
    </w:rPr>
  </w:style>
  <w:style w:type="character" w:styleId="Riferimentointenso">
    <w:name w:val="Intense Reference"/>
    <w:uiPriority w:val="32"/>
    <w:qFormat/>
    <w:rsid w:val="008D0886"/>
    <w:rPr>
      <w:b/>
      <w:bCs/>
      <w:smallCaps/>
      <w:color w:val="auto"/>
      <w:u w:val="single"/>
    </w:rPr>
  </w:style>
  <w:style w:type="character" w:styleId="Titolodellibro">
    <w:name w:val="Book Title"/>
    <w:uiPriority w:val="33"/>
    <w:qFormat/>
    <w:rsid w:val="008D0886"/>
    <w:rPr>
      <w:b/>
      <w:bCs/>
      <w:smallCaps/>
      <w:color w:val="auto"/>
    </w:rPr>
  </w:style>
  <w:style w:type="paragraph" w:styleId="Titolosommario">
    <w:name w:val="TOC Heading"/>
    <w:basedOn w:val="Titolo1"/>
    <w:next w:val="Normale"/>
    <w:uiPriority w:val="39"/>
    <w:unhideWhenUsed/>
    <w:qFormat/>
    <w:rsid w:val="008D0886"/>
    <w:pPr>
      <w:outlineLvl w:val="9"/>
    </w:pPr>
  </w:style>
  <w:style w:type="paragraph" w:styleId="Paragrafoelenco">
    <w:name w:val="List Paragraph"/>
    <w:basedOn w:val="Normale"/>
    <w:uiPriority w:val="34"/>
    <w:qFormat/>
    <w:rsid w:val="008D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91816">
      <w:bodyDiv w:val="1"/>
      <w:marLeft w:val="0"/>
      <w:marRight w:val="0"/>
      <w:marTop w:val="0"/>
      <w:marBottom w:val="0"/>
      <w:divBdr>
        <w:top w:val="none" w:sz="0" w:space="0" w:color="auto"/>
        <w:left w:val="none" w:sz="0" w:space="0" w:color="auto"/>
        <w:bottom w:val="none" w:sz="0" w:space="0" w:color="auto"/>
        <w:right w:val="none" w:sz="0" w:space="0" w:color="auto"/>
      </w:divBdr>
      <w:divsChild>
        <w:div w:id="1058938804">
          <w:marLeft w:val="0"/>
          <w:marRight w:val="0"/>
          <w:marTop w:val="0"/>
          <w:marBottom w:val="0"/>
          <w:divBdr>
            <w:top w:val="none" w:sz="0" w:space="0" w:color="auto"/>
            <w:left w:val="none" w:sz="0" w:space="0" w:color="auto"/>
            <w:bottom w:val="none" w:sz="0" w:space="0" w:color="auto"/>
            <w:right w:val="none" w:sz="0" w:space="0" w:color="auto"/>
          </w:divBdr>
        </w:div>
        <w:div w:id="1030760613">
          <w:marLeft w:val="0"/>
          <w:marRight w:val="0"/>
          <w:marTop w:val="0"/>
          <w:marBottom w:val="0"/>
          <w:divBdr>
            <w:top w:val="none" w:sz="0" w:space="0" w:color="auto"/>
            <w:left w:val="none" w:sz="0" w:space="0" w:color="auto"/>
            <w:bottom w:val="none" w:sz="0" w:space="0" w:color="auto"/>
            <w:right w:val="none" w:sz="0" w:space="0" w:color="auto"/>
          </w:divBdr>
        </w:div>
        <w:div w:id="1275820397">
          <w:marLeft w:val="0"/>
          <w:marRight w:val="0"/>
          <w:marTop w:val="0"/>
          <w:marBottom w:val="0"/>
          <w:divBdr>
            <w:top w:val="none" w:sz="0" w:space="0" w:color="auto"/>
            <w:left w:val="none" w:sz="0" w:space="0" w:color="auto"/>
            <w:bottom w:val="none" w:sz="0" w:space="0" w:color="auto"/>
            <w:right w:val="none" w:sz="0" w:space="0" w:color="auto"/>
          </w:divBdr>
        </w:div>
        <w:div w:id="1981880009">
          <w:marLeft w:val="0"/>
          <w:marRight w:val="0"/>
          <w:marTop w:val="0"/>
          <w:marBottom w:val="0"/>
          <w:divBdr>
            <w:top w:val="none" w:sz="0" w:space="0" w:color="auto"/>
            <w:left w:val="none" w:sz="0" w:space="0" w:color="auto"/>
            <w:bottom w:val="none" w:sz="0" w:space="0" w:color="auto"/>
            <w:right w:val="none" w:sz="0" w:space="0" w:color="auto"/>
          </w:divBdr>
        </w:div>
        <w:div w:id="567956524">
          <w:marLeft w:val="0"/>
          <w:marRight w:val="0"/>
          <w:marTop w:val="0"/>
          <w:marBottom w:val="0"/>
          <w:divBdr>
            <w:top w:val="none" w:sz="0" w:space="0" w:color="auto"/>
            <w:left w:val="none" w:sz="0" w:space="0" w:color="auto"/>
            <w:bottom w:val="none" w:sz="0" w:space="0" w:color="auto"/>
            <w:right w:val="none" w:sz="0" w:space="0" w:color="auto"/>
          </w:divBdr>
        </w:div>
        <w:div w:id="963658892">
          <w:marLeft w:val="0"/>
          <w:marRight w:val="0"/>
          <w:marTop w:val="0"/>
          <w:marBottom w:val="0"/>
          <w:divBdr>
            <w:top w:val="none" w:sz="0" w:space="0" w:color="auto"/>
            <w:left w:val="none" w:sz="0" w:space="0" w:color="auto"/>
            <w:bottom w:val="none" w:sz="0" w:space="0" w:color="auto"/>
            <w:right w:val="none" w:sz="0" w:space="0" w:color="auto"/>
          </w:divBdr>
        </w:div>
        <w:div w:id="1017778825">
          <w:marLeft w:val="0"/>
          <w:marRight w:val="0"/>
          <w:marTop w:val="0"/>
          <w:marBottom w:val="0"/>
          <w:divBdr>
            <w:top w:val="none" w:sz="0" w:space="0" w:color="auto"/>
            <w:left w:val="none" w:sz="0" w:space="0" w:color="auto"/>
            <w:bottom w:val="none" w:sz="0" w:space="0" w:color="auto"/>
            <w:right w:val="none" w:sz="0" w:space="0" w:color="auto"/>
          </w:divBdr>
        </w:div>
      </w:divsChild>
    </w:div>
    <w:div w:id="1178738142">
      <w:bodyDiv w:val="1"/>
      <w:marLeft w:val="0"/>
      <w:marRight w:val="0"/>
      <w:marTop w:val="0"/>
      <w:marBottom w:val="0"/>
      <w:divBdr>
        <w:top w:val="none" w:sz="0" w:space="0" w:color="auto"/>
        <w:left w:val="none" w:sz="0" w:space="0" w:color="auto"/>
        <w:bottom w:val="none" w:sz="0" w:space="0" w:color="auto"/>
        <w:right w:val="none" w:sz="0" w:space="0" w:color="auto"/>
      </w:divBdr>
      <w:divsChild>
        <w:div w:id="1768770512">
          <w:marLeft w:val="0"/>
          <w:marRight w:val="0"/>
          <w:marTop w:val="0"/>
          <w:marBottom w:val="0"/>
          <w:divBdr>
            <w:top w:val="none" w:sz="0" w:space="0" w:color="auto"/>
            <w:left w:val="none" w:sz="0" w:space="0" w:color="auto"/>
            <w:bottom w:val="none" w:sz="0" w:space="0" w:color="auto"/>
            <w:right w:val="none" w:sz="0" w:space="0" w:color="auto"/>
          </w:divBdr>
        </w:div>
        <w:div w:id="2095658809">
          <w:marLeft w:val="0"/>
          <w:marRight w:val="0"/>
          <w:marTop w:val="0"/>
          <w:marBottom w:val="0"/>
          <w:divBdr>
            <w:top w:val="none" w:sz="0" w:space="0" w:color="auto"/>
            <w:left w:val="none" w:sz="0" w:space="0" w:color="auto"/>
            <w:bottom w:val="none" w:sz="0" w:space="0" w:color="auto"/>
            <w:right w:val="none" w:sz="0" w:space="0" w:color="auto"/>
          </w:divBdr>
        </w:div>
        <w:div w:id="673148779">
          <w:marLeft w:val="0"/>
          <w:marRight w:val="0"/>
          <w:marTop w:val="0"/>
          <w:marBottom w:val="0"/>
          <w:divBdr>
            <w:top w:val="none" w:sz="0" w:space="0" w:color="auto"/>
            <w:left w:val="none" w:sz="0" w:space="0" w:color="auto"/>
            <w:bottom w:val="none" w:sz="0" w:space="0" w:color="auto"/>
            <w:right w:val="none" w:sz="0" w:space="0" w:color="auto"/>
          </w:divBdr>
        </w:div>
        <w:div w:id="396167595">
          <w:marLeft w:val="0"/>
          <w:marRight w:val="0"/>
          <w:marTop w:val="0"/>
          <w:marBottom w:val="0"/>
          <w:divBdr>
            <w:top w:val="none" w:sz="0" w:space="0" w:color="auto"/>
            <w:left w:val="none" w:sz="0" w:space="0" w:color="auto"/>
            <w:bottom w:val="none" w:sz="0" w:space="0" w:color="auto"/>
            <w:right w:val="none" w:sz="0" w:space="0" w:color="auto"/>
          </w:divBdr>
        </w:div>
        <w:div w:id="1791431080">
          <w:marLeft w:val="0"/>
          <w:marRight w:val="0"/>
          <w:marTop w:val="0"/>
          <w:marBottom w:val="0"/>
          <w:divBdr>
            <w:top w:val="none" w:sz="0" w:space="0" w:color="auto"/>
            <w:left w:val="none" w:sz="0" w:space="0" w:color="auto"/>
            <w:bottom w:val="none" w:sz="0" w:space="0" w:color="auto"/>
            <w:right w:val="none" w:sz="0" w:space="0" w:color="auto"/>
          </w:divBdr>
        </w:div>
        <w:div w:id="1784379350">
          <w:marLeft w:val="0"/>
          <w:marRight w:val="0"/>
          <w:marTop w:val="0"/>
          <w:marBottom w:val="0"/>
          <w:divBdr>
            <w:top w:val="none" w:sz="0" w:space="0" w:color="auto"/>
            <w:left w:val="none" w:sz="0" w:space="0" w:color="auto"/>
            <w:bottom w:val="none" w:sz="0" w:space="0" w:color="auto"/>
            <w:right w:val="none" w:sz="0" w:space="0" w:color="auto"/>
          </w:divBdr>
        </w:div>
        <w:div w:id="37098248">
          <w:marLeft w:val="0"/>
          <w:marRight w:val="0"/>
          <w:marTop w:val="0"/>
          <w:marBottom w:val="0"/>
          <w:divBdr>
            <w:top w:val="none" w:sz="0" w:space="0" w:color="auto"/>
            <w:left w:val="none" w:sz="0" w:space="0" w:color="auto"/>
            <w:bottom w:val="none" w:sz="0" w:space="0" w:color="auto"/>
            <w:right w:val="none" w:sz="0" w:space="0" w:color="auto"/>
          </w:divBdr>
        </w:div>
        <w:div w:id="715206774">
          <w:marLeft w:val="0"/>
          <w:marRight w:val="0"/>
          <w:marTop w:val="0"/>
          <w:marBottom w:val="0"/>
          <w:divBdr>
            <w:top w:val="none" w:sz="0" w:space="0" w:color="auto"/>
            <w:left w:val="none" w:sz="0" w:space="0" w:color="auto"/>
            <w:bottom w:val="none" w:sz="0" w:space="0" w:color="auto"/>
            <w:right w:val="none" w:sz="0" w:space="0" w:color="auto"/>
          </w:divBdr>
        </w:div>
        <w:div w:id="854802843">
          <w:marLeft w:val="0"/>
          <w:marRight w:val="0"/>
          <w:marTop w:val="0"/>
          <w:marBottom w:val="0"/>
          <w:divBdr>
            <w:top w:val="none" w:sz="0" w:space="0" w:color="auto"/>
            <w:left w:val="none" w:sz="0" w:space="0" w:color="auto"/>
            <w:bottom w:val="none" w:sz="0" w:space="0" w:color="auto"/>
            <w:right w:val="none" w:sz="0" w:space="0" w:color="auto"/>
          </w:divBdr>
        </w:div>
        <w:div w:id="1735933168">
          <w:marLeft w:val="0"/>
          <w:marRight w:val="0"/>
          <w:marTop w:val="0"/>
          <w:marBottom w:val="0"/>
          <w:divBdr>
            <w:top w:val="none" w:sz="0" w:space="0" w:color="auto"/>
            <w:left w:val="none" w:sz="0" w:space="0" w:color="auto"/>
            <w:bottom w:val="none" w:sz="0" w:space="0" w:color="auto"/>
            <w:right w:val="none" w:sz="0" w:space="0" w:color="auto"/>
          </w:divBdr>
        </w:div>
        <w:div w:id="1272274849">
          <w:marLeft w:val="0"/>
          <w:marRight w:val="0"/>
          <w:marTop w:val="0"/>
          <w:marBottom w:val="0"/>
          <w:divBdr>
            <w:top w:val="none" w:sz="0" w:space="0" w:color="auto"/>
            <w:left w:val="none" w:sz="0" w:space="0" w:color="auto"/>
            <w:bottom w:val="none" w:sz="0" w:space="0" w:color="auto"/>
            <w:right w:val="none" w:sz="0" w:space="0" w:color="auto"/>
          </w:divBdr>
        </w:div>
        <w:div w:id="1418598006">
          <w:marLeft w:val="0"/>
          <w:marRight w:val="0"/>
          <w:marTop w:val="0"/>
          <w:marBottom w:val="0"/>
          <w:divBdr>
            <w:top w:val="none" w:sz="0" w:space="0" w:color="auto"/>
            <w:left w:val="none" w:sz="0" w:space="0" w:color="auto"/>
            <w:bottom w:val="none" w:sz="0" w:space="0" w:color="auto"/>
            <w:right w:val="none" w:sz="0" w:space="0" w:color="auto"/>
          </w:divBdr>
        </w:div>
        <w:div w:id="1046685981">
          <w:marLeft w:val="0"/>
          <w:marRight w:val="0"/>
          <w:marTop w:val="0"/>
          <w:marBottom w:val="0"/>
          <w:divBdr>
            <w:top w:val="none" w:sz="0" w:space="0" w:color="auto"/>
            <w:left w:val="none" w:sz="0" w:space="0" w:color="auto"/>
            <w:bottom w:val="none" w:sz="0" w:space="0" w:color="auto"/>
            <w:right w:val="none" w:sz="0" w:space="0" w:color="auto"/>
          </w:divBdr>
        </w:div>
        <w:div w:id="1188563429">
          <w:marLeft w:val="0"/>
          <w:marRight w:val="0"/>
          <w:marTop w:val="0"/>
          <w:marBottom w:val="0"/>
          <w:divBdr>
            <w:top w:val="none" w:sz="0" w:space="0" w:color="auto"/>
            <w:left w:val="none" w:sz="0" w:space="0" w:color="auto"/>
            <w:bottom w:val="none" w:sz="0" w:space="0" w:color="auto"/>
            <w:right w:val="none" w:sz="0" w:space="0" w:color="auto"/>
          </w:divBdr>
        </w:div>
        <w:div w:id="849951630">
          <w:marLeft w:val="0"/>
          <w:marRight w:val="0"/>
          <w:marTop w:val="0"/>
          <w:marBottom w:val="0"/>
          <w:divBdr>
            <w:top w:val="none" w:sz="0" w:space="0" w:color="auto"/>
            <w:left w:val="none" w:sz="0" w:space="0" w:color="auto"/>
            <w:bottom w:val="none" w:sz="0" w:space="0" w:color="auto"/>
            <w:right w:val="none" w:sz="0" w:space="0" w:color="auto"/>
          </w:divBdr>
        </w:div>
        <w:div w:id="1206790796">
          <w:marLeft w:val="0"/>
          <w:marRight w:val="0"/>
          <w:marTop w:val="0"/>
          <w:marBottom w:val="0"/>
          <w:divBdr>
            <w:top w:val="none" w:sz="0" w:space="0" w:color="auto"/>
            <w:left w:val="none" w:sz="0" w:space="0" w:color="auto"/>
            <w:bottom w:val="none" w:sz="0" w:space="0" w:color="auto"/>
            <w:right w:val="none" w:sz="0" w:space="0" w:color="auto"/>
          </w:divBdr>
        </w:div>
      </w:divsChild>
    </w:div>
    <w:div w:id="1946039253">
      <w:bodyDiv w:val="1"/>
      <w:marLeft w:val="0"/>
      <w:marRight w:val="0"/>
      <w:marTop w:val="0"/>
      <w:marBottom w:val="0"/>
      <w:divBdr>
        <w:top w:val="none" w:sz="0" w:space="0" w:color="auto"/>
        <w:left w:val="none" w:sz="0" w:space="0" w:color="auto"/>
        <w:bottom w:val="none" w:sz="0" w:space="0" w:color="auto"/>
        <w:right w:val="none" w:sz="0" w:space="0" w:color="auto"/>
      </w:divBdr>
      <w:divsChild>
        <w:div w:id="560754160">
          <w:marLeft w:val="0"/>
          <w:marRight w:val="0"/>
          <w:marTop w:val="0"/>
          <w:marBottom w:val="0"/>
          <w:divBdr>
            <w:top w:val="none" w:sz="0" w:space="0" w:color="auto"/>
            <w:left w:val="none" w:sz="0" w:space="0" w:color="auto"/>
            <w:bottom w:val="none" w:sz="0" w:space="0" w:color="auto"/>
            <w:right w:val="none" w:sz="0" w:space="0" w:color="auto"/>
          </w:divBdr>
        </w:div>
        <w:div w:id="1149058899">
          <w:marLeft w:val="0"/>
          <w:marRight w:val="0"/>
          <w:marTop w:val="0"/>
          <w:marBottom w:val="0"/>
          <w:divBdr>
            <w:top w:val="none" w:sz="0" w:space="0" w:color="auto"/>
            <w:left w:val="none" w:sz="0" w:space="0" w:color="auto"/>
            <w:bottom w:val="none" w:sz="0" w:space="0" w:color="auto"/>
            <w:right w:val="none" w:sz="0" w:space="0" w:color="auto"/>
          </w:divBdr>
        </w:div>
      </w:divsChild>
    </w:div>
    <w:div w:id="1972662372">
      <w:bodyDiv w:val="1"/>
      <w:marLeft w:val="0"/>
      <w:marRight w:val="0"/>
      <w:marTop w:val="0"/>
      <w:marBottom w:val="0"/>
      <w:divBdr>
        <w:top w:val="none" w:sz="0" w:space="0" w:color="auto"/>
        <w:left w:val="none" w:sz="0" w:space="0" w:color="auto"/>
        <w:bottom w:val="none" w:sz="0" w:space="0" w:color="auto"/>
        <w:right w:val="none" w:sz="0" w:space="0" w:color="auto"/>
      </w:divBdr>
      <w:divsChild>
        <w:div w:id="186874506">
          <w:marLeft w:val="0"/>
          <w:marRight w:val="0"/>
          <w:marTop w:val="0"/>
          <w:marBottom w:val="0"/>
          <w:divBdr>
            <w:top w:val="none" w:sz="0" w:space="0" w:color="auto"/>
            <w:left w:val="none" w:sz="0" w:space="0" w:color="auto"/>
            <w:bottom w:val="none" w:sz="0" w:space="0" w:color="auto"/>
            <w:right w:val="none" w:sz="0" w:space="0" w:color="auto"/>
          </w:divBdr>
        </w:div>
        <w:div w:id="274363903">
          <w:marLeft w:val="0"/>
          <w:marRight w:val="0"/>
          <w:marTop w:val="0"/>
          <w:marBottom w:val="0"/>
          <w:divBdr>
            <w:top w:val="none" w:sz="0" w:space="0" w:color="auto"/>
            <w:left w:val="none" w:sz="0" w:space="0" w:color="auto"/>
            <w:bottom w:val="none" w:sz="0" w:space="0" w:color="auto"/>
            <w:right w:val="none" w:sz="0" w:space="0" w:color="auto"/>
          </w:divBdr>
        </w:div>
        <w:div w:id="571476421">
          <w:marLeft w:val="0"/>
          <w:marRight w:val="0"/>
          <w:marTop w:val="0"/>
          <w:marBottom w:val="0"/>
          <w:divBdr>
            <w:top w:val="none" w:sz="0" w:space="0" w:color="auto"/>
            <w:left w:val="none" w:sz="0" w:space="0" w:color="auto"/>
            <w:bottom w:val="none" w:sz="0" w:space="0" w:color="auto"/>
            <w:right w:val="none" w:sz="0" w:space="0" w:color="auto"/>
          </w:divBdr>
        </w:div>
        <w:div w:id="1492795272">
          <w:marLeft w:val="0"/>
          <w:marRight w:val="0"/>
          <w:marTop w:val="0"/>
          <w:marBottom w:val="0"/>
          <w:divBdr>
            <w:top w:val="none" w:sz="0" w:space="0" w:color="auto"/>
            <w:left w:val="none" w:sz="0" w:space="0" w:color="auto"/>
            <w:bottom w:val="none" w:sz="0" w:space="0" w:color="auto"/>
            <w:right w:val="none" w:sz="0" w:space="0" w:color="auto"/>
          </w:divBdr>
        </w:div>
        <w:div w:id="1563983845">
          <w:marLeft w:val="0"/>
          <w:marRight w:val="0"/>
          <w:marTop w:val="0"/>
          <w:marBottom w:val="0"/>
          <w:divBdr>
            <w:top w:val="none" w:sz="0" w:space="0" w:color="auto"/>
            <w:left w:val="none" w:sz="0" w:space="0" w:color="auto"/>
            <w:bottom w:val="none" w:sz="0" w:space="0" w:color="auto"/>
            <w:right w:val="none" w:sz="0" w:space="0" w:color="auto"/>
          </w:divBdr>
        </w:div>
        <w:div w:id="1720935170">
          <w:marLeft w:val="0"/>
          <w:marRight w:val="0"/>
          <w:marTop w:val="0"/>
          <w:marBottom w:val="0"/>
          <w:divBdr>
            <w:top w:val="none" w:sz="0" w:space="0" w:color="auto"/>
            <w:left w:val="none" w:sz="0" w:space="0" w:color="auto"/>
            <w:bottom w:val="none" w:sz="0" w:space="0" w:color="auto"/>
            <w:right w:val="none" w:sz="0" w:space="0" w:color="auto"/>
          </w:divBdr>
        </w:div>
        <w:div w:id="190502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7274</Words>
  <Characters>44005</Characters>
  <Application>Microsoft Office Word</Application>
  <DocSecurity>0</DocSecurity>
  <Lines>366</Lines>
  <Paragraphs>102</Paragraphs>
  <ScaleCrop>false</ScaleCrop>
  <HeadingPairs>
    <vt:vector size="2" baseType="variant">
      <vt:variant>
        <vt:lpstr>Titolo</vt:lpstr>
      </vt:variant>
      <vt:variant>
        <vt:i4>1</vt:i4>
      </vt:variant>
    </vt:vector>
  </HeadingPairs>
  <TitlesOfParts>
    <vt:vector size="1" baseType="lpstr">
      <vt:lpstr>TITOLO I - COSTITUZIONE DELL’AZIENDA ED OGGETTO SOCIALE</vt:lpstr>
    </vt:vector>
  </TitlesOfParts>
  <Company>Cortina d'Ampezzo</Company>
  <LinksUpToDate>false</LinksUpToDate>
  <CharactersWithSpaces>51177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I - COSTITUZIONE DELL’AZIENDA ED OGGETTO SOCIALE</dc:title>
  <dc:subject/>
  <dc:creator>Talamini</dc:creator>
  <cp:keywords/>
  <dc:description/>
  <cp:lastModifiedBy>Claudio Talamini</cp:lastModifiedBy>
  <cp:revision>3</cp:revision>
  <dcterms:created xsi:type="dcterms:W3CDTF">2017-01-24T09:19:00Z</dcterms:created>
  <dcterms:modified xsi:type="dcterms:W3CDTF">2017-03-28T13:04:00Z</dcterms:modified>
</cp:coreProperties>
</file>